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EB4DEF">
            <w:pPr>
              <w:jc w:val="center"/>
              <w:rPr>
                <w:rFonts w:ascii="Arial" w:hAnsi="Arial"/>
                <w:lang w:val="en-GB"/>
              </w:rPr>
            </w:pPr>
            <w:r>
              <w:rPr>
                <w:rFonts w:ascii="Arial" w:hAnsi="Arial"/>
                <w:noProof/>
              </w:rPr>
              <w:drawing>
                <wp:inline distT="0" distB="0" distL="0" distR="0">
                  <wp:extent cx="733425" cy="10572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3425" cy="105727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8559A">
            <w:pPr>
              <w:rPr>
                <w:rFonts w:ascii="Arial" w:hAnsi="Arial"/>
              </w:rPr>
            </w:pPr>
            <w:r>
              <w:rPr>
                <w:rFonts w:ascii="Arial" w:hAnsi="Arial"/>
              </w:rPr>
              <w:t>Computerized Financial Management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BUS142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A4BBF" w:rsidP="005B310F">
            <w:pPr>
              <w:rPr>
                <w:rFonts w:ascii="Arial" w:hAnsi="Arial"/>
              </w:rPr>
            </w:pPr>
            <w:r>
              <w:rPr>
                <w:rFonts w:ascii="Arial" w:hAnsi="Arial"/>
              </w:rPr>
              <w:t>1</w:t>
            </w:r>
            <w:r w:rsidR="00D91BC1">
              <w:rPr>
                <w:rFonts w:ascii="Arial" w:hAnsi="Arial"/>
              </w:rPr>
              <w:t>6</w:t>
            </w:r>
            <w:r>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 (SME) 2035</w:t>
            </w:r>
          </w:p>
        </w:tc>
      </w:tr>
      <w:tr w:rsidR="00D1300B" w:rsidTr="00101C3E">
        <w:trPr>
          <w:cantSplit/>
          <w:trHeight w:val="612"/>
        </w:trPr>
        <w:tc>
          <w:tcPr>
            <w:tcW w:w="2518" w:type="dxa"/>
          </w:tcPr>
          <w:p w:rsidR="00D1300B" w:rsidRDefault="00D1300B">
            <w:pPr>
              <w:rPr>
                <w:rFonts w:ascii="Arial" w:hAnsi="Arial"/>
                <w:b/>
                <w:lang w:val="en-GB"/>
              </w:rPr>
            </w:pPr>
            <w:r>
              <w:rPr>
                <w:rFonts w:ascii="Arial" w:hAnsi="Arial"/>
                <w:b/>
                <w:lang w:val="en-GB"/>
              </w:rPr>
              <w:t>AUTHOR:</w:t>
            </w:r>
          </w:p>
          <w:p w:rsidR="00D1300B" w:rsidRPr="00410DCF" w:rsidRDefault="00D1300B">
            <w:pPr>
              <w:rPr>
                <w:rFonts w:ascii="Arial" w:hAnsi="Arial"/>
                <w:b/>
              </w:rPr>
            </w:pPr>
          </w:p>
        </w:tc>
        <w:tc>
          <w:tcPr>
            <w:tcW w:w="6338" w:type="dxa"/>
            <w:gridSpan w:val="5"/>
          </w:tcPr>
          <w:p w:rsidR="0038559A" w:rsidRDefault="00890B9C" w:rsidP="0038559A">
            <w:pPr>
              <w:rPr>
                <w:rFonts w:ascii="Arial" w:hAnsi="Arial"/>
              </w:rPr>
            </w:pPr>
            <w:r>
              <w:rPr>
                <w:rFonts w:ascii="Arial" w:hAnsi="Arial"/>
              </w:rPr>
              <w:t>Dan Kachur</w:t>
            </w:r>
          </w:p>
          <w:p w:rsidR="00D1300B" w:rsidRDefault="00D1300B">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101C3E" w:rsidP="005B310F">
            <w:pPr>
              <w:rPr>
                <w:rFonts w:ascii="Arial" w:hAnsi="Arial"/>
              </w:rPr>
            </w:pPr>
            <w:r>
              <w:rPr>
                <w:rFonts w:ascii="Arial" w:hAnsi="Arial"/>
              </w:rPr>
              <w:t>Jan 201</w:t>
            </w:r>
            <w:r w:rsidR="00D91BC1">
              <w:rPr>
                <w:rFonts w:ascii="Arial" w:hAnsi="Arial"/>
              </w:rPr>
              <w:t>6</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101C3E" w:rsidP="005B310F">
            <w:pPr>
              <w:ind w:left="-108"/>
              <w:rPr>
                <w:rFonts w:ascii="Arial" w:hAnsi="Arial"/>
              </w:rPr>
            </w:pPr>
            <w:r>
              <w:rPr>
                <w:rFonts w:ascii="Arial" w:hAnsi="Arial"/>
              </w:rPr>
              <w:t>Jan 201</w:t>
            </w:r>
            <w:r w:rsidR="00D91BC1">
              <w:rPr>
                <w:rFonts w:ascii="Arial" w:hAnsi="Arial"/>
              </w:rPr>
              <w:t>5</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A25FE3">
            <w:pPr>
              <w:jc w:val="center"/>
              <w:rPr>
                <w:rFonts w:ascii="Arial" w:hAnsi="Arial"/>
              </w:rPr>
            </w:pPr>
            <w:r>
              <w:rPr>
                <w:rFonts w:ascii="Arial" w:hAnsi="Arial"/>
              </w:rPr>
              <w:t>“Colin Kirkwood”</w:t>
            </w:r>
          </w:p>
        </w:tc>
        <w:tc>
          <w:tcPr>
            <w:tcW w:w="1188" w:type="dxa"/>
          </w:tcPr>
          <w:p w:rsidR="00D1300B" w:rsidRDefault="00A25FE3" w:rsidP="005B310F">
            <w:pPr>
              <w:rPr>
                <w:rFonts w:ascii="Arial" w:hAnsi="Arial"/>
              </w:rPr>
            </w:pPr>
            <w:r>
              <w:rPr>
                <w:rFonts w:ascii="Arial" w:hAnsi="Arial"/>
              </w:rPr>
              <w:t xml:space="preserve">Jan </w:t>
            </w:r>
            <w:r w:rsidR="00D91BC1">
              <w:rPr>
                <w:rFonts w:ascii="Arial" w:hAnsi="Arial"/>
              </w:rPr>
              <w:t>4</w:t>
            </w:r>
            <w:r>
              <w:rPr>
                <w:rFonts w:ascii="Arial" w:hAnsi="Arial"/>
              </w:rPr>
              <w:t>/1</w:t>
            </w:r>
            <w:r w:rsidR="00D91BC1">
              <w:rPr>
                <w:rFonts w:ascii="Arial" w:hAnsi="Arial"/>
              </w:rPr>
              <w:t>6</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B102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ACC107, BUS140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101C3E">
        <w:trPr>
          <w:cantSplit/>
        </w:trPr>
        <w:tc>
          <w:tcPr>
            <w:tcW w:w="8856" w:type="dxa"/>
            <w:gridSpan w:val="6"/>
          </w:tcPr>
          <w:p w:rsidR="00101C3E" w:rsidRDefault="00101C3E" w:rsidP="00101C3E">
            <w:pPr>
              <w:pStyle w:val="Heading2"/>
              <w:tabs>
                <w:tab w:val="center" w:pos="4560"/>
              </w:tabs>
              <w:rPr>
                <w:rFonts w:ascii="Arial" w:hAnsi="Arial" w:cs="Arial"/>
              </w:rPr>
            </w:pPr>
          </w:p>
          <w:p w:rsidR="00101C3E" w:rsidRDefault="00890B9C" w:rsidP="00101C3E">
            <w:pPr>
              <w:pStyle w:val="Heading2"/>
              <w:tabs>
                <w:tab w:val="center" w:pos="4560"/>
              </w:tabs>
              <w:rPr>
                <w:rFonts w:ascii="Arial" w:hAnsi="Arial" w:cs="Arial"/>
              </w:rPr>
            </w:pPr>
            <w:r>
              <w:rPr>
                <w:rFonts w:ascii="Arial" w:hAnsi="Arial" w:cs="Arial"/>
              </w:rPr>
              <w:t>Copyright ©201</w:t>
            </w:r>
            <w:r w:rsidR="00D91BC1">
              <w:rPr>
                <w:rFonts w:ascii="Arial" w:hAnsi="Arial" w:cs="Arial"/>
              </w:rPr>
              <w:t>6</w:t>
            </w:r>
            <w:r w:rsidR="00101C3E">
              <w:rPr>
                <w:rFonts w:ascii="Arial" w:hAnsi="Arial" w:cs="Arial"/>
              </w:rPr>
              <w:t xml:space="preserve"> </w:t>
            </w:r>
            <w:proofErr w:type="gramStart"/>
            <w:r w:rsidR="00101C3E">
              <w:rPr>
                <w:rFonts w:ascii="Arial" w:hAnsi="Arial" w:cs="Arial"/>
              </w:rPr>
              <w:t>The</w:t>
            </w:r>
            <w:proofErr w:type="gramEnd"/>
            <w:r w:rsidR="00101C3E">
              <w:rPr>
                <w:rFonts w:ascii="Arial" w:hAnsi="Arial" w:cs="Arial"/>
              </w:rPr>
              <w:t xml:space="preserve"> Sault College of Applied Arts &amp; Technology</w:t>
            </w:r>
          </w:p>
          <w:p w:rsidR="00101C3E" w:rsidRDefault="00101C3E" w:rsidP="00101C3E">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101C3E" w:rsidRDefault="00101C3E" w:rsidP="00101C3E">
            <w:pPr>
              <w:pStyle w:val="Heading2"/>
              <w:tabs>
                <w:tab w:val="center" w:pos="4560"/>
              </w:tabs>
              <w:rPr>
                <w:rFonts w:ascii="Arial" w:hAnsi="Arial" w:cs="Arial"/>
                <w:b w:val="0"/>
                <w:bCs/>
              </w:rPr>
            </w:pPr>
            <w:r>
              <w:rPr>
                <w:rFonts w:ascii="Arial" w:hAnsi="Arial" w:cs="Arial"/>
                <w:b w:val="0"/>
                <w:i/>
                <w:iCs/>
              </w:rPr>
              <w:t>written permission of Sault College of Applied Arts &amp; Technology is prohibited.</w:t>
            </w:r>
          </w:p>
        </w:tc>
      </w:tr>
      <w:tr w:rsidR="00101C3E">
        <w:trPr>
          <w:cantSplit/>
        </w:trPr>
        <w:tc>
          <w:tcPr>
            <w:tcW w:w="8856" w:type="dxa"/>
            <w:gridSpan w:val="6"/>
          </w:tcPr>
          <w:p w:rsidR="00101C3E" w:rsidRDefault="00101C3E" w:rsidP="006567BF">
            <w:pPr>
              <w:pStyle w:val="Heading2"/>
              <w:tabs>
                <w:tab w:val="center" w:pos="4560"/>
              </w:tabs>
              <w:rPr>
                <w:rFonts w:ascii="Arial" w:hAnsi="Arial" w:cs="Arial"/>
                <w:b w:val="0"/>
                <w:bCs/>
              </w:rPr>
            </w:pPr>
            <w:r>
              <w:rPr>
                <w:rFonts w:ascii="Arial" w:hAnsi="Arial" w:cs="Arial"/>
                <w:b w:val="0"/>
                <w:i/>
                <w:iCs/>
              </w:rPr>
              <w:t xml:space="preserve">For additional information, please contact </w:t>
            </w:r>
            <w:r w:rsidR="006567BF">
              <w:rPr>
                <w:rFonts w:ascii="Arial" w:hAnsi="Arial" w:cs="Arial"/>
                <w:b w:val="0"/>
                <w:i/>
                <w:iCs/>
              </w:rPr>
              <w:t>Colin Kirkwood</w:t>
            </w:r>
            <w:r>
              <w:rPr>
                <w:rFonts w:ascii="Arial" w:hAnsi="Arial" w:cs="Arial"/>
                <w:b w:val="0"/>
                <w:i/>
                <w:iCs/>
              </w:rPr>
              <w:t xml:space="preserve">, </w:t>
            </w:r>
            <w:r w:rsidR="006567BF">
              <w:rPr>
                <w:rFonts w:ascii="Arial" w:hAnsi="Arial" w:cs="Arial"/>
                <w:b w:val="0"/>
                <w:i/>
                <w:iCs/>
              </w:rPr>
              <w:t>Dean</w:t>
            </w:r>
          </w:p>
        </w:tc>
      </w:tr>
      <w:tr w:rsidR="00101C3E">
        <w:trPr>
          <w:cantSplit/>
        </w:trPr>
        <w:tc>
          <w:tcPr>
            <w:tcW w:w="8856" w:type="dxa"/>
            <w:gridSpan w:val="6"/>
          </w:tcPr>
          <w:p w:rsidR="00101C3E" w:rsidRDefault="00101C3E" w:rsidP="00101C3E">
            <w:pPr>
              <w:tabs>
                <w:tab w:val="center" w:pos="4560"/>
              </w:tabs>
              <w:jc w:val="center"/>
              <w:rPr>
                <w:rFonts w:ascii="Arial" w:hAnsi="Arial" w:cs="Arial"/>
                <w:i/>
                <w:iCs/>
                <w:lang w:val="en-GB"/>
              </w:rPr>
            </w:pPr>
            <w:r>
              <w:rPr>
                <w:rFonts w:ascii="Arial" w:hAnsi="Arial" w:cs="Arial"/>
                <w:i/>
                <w:iCs/>
                <w:lang w:val="en-GB"/>
              </w:rPr>
              <w:t xml:space="preserve">School of </w:t>
            </w:r>
            <w:r w:rsidR="008A3450">
              <w:rPr>
                <w:rFonts w:ascii="Arial" w:hAnsi="Arial" w:cs="Arial"/>
                <w:i/>
                <w:iCs/>
                <w:lang w:val="en-GB"/>
              </w:rPr>
              <w:t>Environment, Technology</w:t>
            </w:r>
            <w:r>
              <w:rPr>
                <w:rFonts w:ascii="Arial" w:hAnsi="Arial" w:cs="Arial"/>
                <w:i/>
                <w:iCs/>
                <w:lang w:val="en-GB"/>
              </w:rPr>
              <w:t>, and Business.</w:t>
            </w:r>
          </w:p>
        </w:tc>
      </w:tr>
      <w:tr w:rsidR="00101C3E">
        <w:trPr>
          <w:cantSplit/>
        </w:trPr>
        <w:tc>
          <w:tcPr>
            <w:tcW w:w="8856" w:type="dxa"/>
            <w:gridSpan w:val="6"/>
          </w:tcPr>
          <w:p w:rsidR="00101C3E" w:rsidRDefault="00101C3E" w:rsidP="00101C3E">
            <w:pPr>
              <w:tabs>
                <w:tab w:val="center" w:pos="4560"/>
              </w:tabs>
              <w:jc w:val="center"/>
              <w:rPr>
                <w:rFonts w:ascii="Arial" w:hAnsi="Arial" w:cs="Arial"/>
              </w:rPr>
            </w:pPr>
            <w:r>
              <w:rPr>
                <w:rFonts w:ascii="Arial" w:hAnsi="Arial" w:cs="Arial"/>
                <w:i/>
                <w:iCs/>
                <w:lang w:val="en-GB"/>
              </w:rPr>
              <w:t>(705) 759-2554, Ext. 268</w:t>
            </w:r>
            <w:r w:rsidR="006567BF">
              <w:rPr>
                <w:rFonts w:ascii="Arial" w:hAnsi="Arial" w:cs="Arial"/>
                <w:i/>
                <w:iCs/>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BB1025">
            <w:pPr>
              <w:rPr>
                <w:rFonts w:ascii="Arial" w:hAnsi="Arial"/>
              </w:rPr>
            </w:pPr>
            <w:r>
              <w:rPr>
                <w:rFonts w:ascii="Arial" w:hAnsi="Arial"/>
                <w:b/>
              </w:rPr>
              <w:t>COURSE DESCRIPTION:</w:t>
            </w:r>
            <w:r w:rsidR="00127B67">
              <w:rPr>
                <w:rFonts w:ascii="Arial" w:hAnsi="Arial"/>
              </w:rPr>
              <w:t xml:space="preserve"> This course introduces the student to Com</w:t>
            </w:r>
            <w:r w:rsidR="00D718B5">
              <w:rPr>
                <w:rFonts w:ascii="Arial" w:hAnsi="Arial"/>
              </w:rPr>
              <w:t>puterized Financial Management applications used by m</w:t>
            </w:r>
            <w:r w:rsidR="00127B67">
              <w:rPr>
                <w:rFonts w:ascii="Arial" w:hAnsi="Arial"/>
              </w:rPr>
              <w:t>anagers</w:t>
            </w:r>
            <w:r w:rsidR="00D718B5">
              <w:rPr>
                <w:rFonts w:ascii="Arial" w:hAnsi="Arial"/>
              </w:rPr>
              <w:t>, s</w:t>
            </w:r>
            <w:r w:rsidR="00127B67">
              <w:rPr>
                <w:rFonts w:ascii="Arial" w:hAnsi="Arial"/>
              </w:rPr>
              <w:t xml:space="preserve">upervisors </w:t>
            </w:r>
            <w:r w:rsidR="00D718B5">
              <w:rPr>
                <w:rFonts w:ascii="Arial" w:hAnsi="Arial"/>
              </w:rPr>
              <w:t xml:space="preserve">and employees </w:t>
            </w:r>
            <w:r w:rsidR="00127B67">
              <w:rPr>
                <w:rFonts w:ascii="Arial" w:hAnsi="Arial"/>
              </w:rPr>
              <w:t>in the daily operational decision-making process. Students</w:t>
            </w:r>
            <w:r w:rsidR="00D718B5">
              <w:rPr>
                <w:rFonts w:ascii="Arial" w:hAnsi="Arial"/>
              </w:rPr>
              <w:t xml:space="preserve"> will apply their financial a</w:t>
            </w:r>
            <w:r w:rsidR="00127B67">
              <w:rPr>
                <w:rFonts w:ascii="Arial" w:hAnsi="Arial"/>
              </w:rPr>
              <w:t>ccounting kn</w:t>
            </w:r>
            <w:r w:rsidR="00D718B5">
              <w:rPr>
                <w:rFonts w:ascii="Arial" w:hAnsi="Arial"/>
              </w:rPr>
              <w:t xml:space="preserve">owledge by </w:t>
            </w:r>
            <w:r w:rsidR="00BB1025">
              <w:rPr>
                <w:rFonts w:ascii="Arial" w:hAnsi="Arial"/>
              </w:rPr>
              <w:t>using</w:t>
            </w:r>
            <w:r w:rsidR="00D718B5">
              <w:rPr>
                <w:rFonts w:ascii="Arial" w:hAnsi="Arial"/>
              </w:rPr>
              <w:t xml:space="preserve"> </w:t>
            </w:r>
            <w:r w:rsidR="002978BD">
              <w:rPr>
                <w:rFonts w:ascii="Arial" w:hAnsi="Arial"/>
              </w:rPr>
              <w:t xml:space="preserve">a </w:t>
            </w:r>
            <w:r w:rsidR="00D718B5">
              <w:rPr>
                <w:rFonts w:ascii="Arial" w:hAnsi="Arial"/>
              </w:rPr>
              <w:t>computerized accounting s</w:t>
            </w:r>
            <w:r w:rsidR="002978BD">
              <w:rPr>
                <w:rFonts w:ascii="Arial" w:hAnsi="Arial"/>
              </w:rPr>
              <w:t>ystem</w:t>
            </w:r>
            <w:r w:rsidR="00127B67">
              <w:rPr>
                <w:rFonts w:ascii="Arial" w:hAnsi="Arial"/>
              </w:rPr>
              <w:t xml:space="preserve"> to </w:t>
            </w:r>
            <w:r w:rsidR="00D718B5">
              <w:rPr>
                <w:rFonts w:ascii="Arial" w:hAnsi="Arial"/>
              </w:rPr>
              <w:t xml:space="preserve">analyze, record and process </w:t>
            </w:r>
            <w:r w:rsidR="00BB1025">
              <w:rPr>
                <w:rFonts w:ascii="Arial" w:hAnsi="Arial"/>
              </w:rPr>
              <w:t xml:space="preserve">financial </w:t>
            </w:r>
            <w:r w:rsidR="00D718B5">
              <w:rPr>
                <w:rFonts w:ascii="Arial" w:hAnsi="Arial"/>
              </w:rPr>
              <w:t>transactions</w:t>
            </w:r>
            <w:r w:rsidR="00127B67">
              <w:rPr>
                <w:rFonts w:ascii="Arial" w:hAnsi="Arial"/>
              </w:rPr>
              <w:t xml:space="preserve">. </w:t>
            </w:r>
            <w:r w:rsidR="00D718B5">
              <w:rPr>
                <w:rFonts w:ascii="Arial" w:hAnsi="Arial"/>
              </w:rPr>
              <w:t>Topics include:  Receivables, P</w:t>
            </w:r>
            <w:r w:rsidR="00BB1025">
              <w:rPr>
                <w:rFonts w:ascii="Arial" w:hAnsi="Arial"/>
              </w:rPr>
              <w:t xml:space="preserve">ayables, Payroll, Inventory, </w:t>
            </w:r>
            <w:r w:rsidR="00D718B5">
              <w:rPr>
                <w:rFonts w:ascii="Arial" w:hAnsi="Arial"/>
              </w:rPr>
              <w:t>Banking</w:t>
            </w:r>
            <w:r w:rsidR="002978BD">
              <w:rPr>
                <w:rFonts w:ascii="Arial" w:hAnsi="Arial"/>
              </w:rPr>
              <w:t xml:space="preserve"> and Tax</w:t>
            </w:r>
            <w:r w:rsidR="00BB1025">
              <w:rPr>
                <w:rFonts w:ascii="Arial" w:hAnsi="Arial"/>
              </w:rPr>
              <w:t>es</w:t>
            </w:r>
            <w:r w:rsidR="00D718B5">
              <w:rPr>
                <w:rFonts w:ascii="Arial" w:hAnsi="Arial"/>
              </w:rPr>
              <w:t>.</w:t>
            </w:r>
          </w:p>
        </w:tc>
      </w:tr>
    </w:tbl>
    <w:p w:rsidR="00D1300B" w:rsidRDefault="00D1300B">
      <w:pPr>
        <w:rPr>
          <w:rFonts w:ascii="Arial" w:hAnsi="Arial"/>
        </w:rPr>
      </w:pPr>
    </w:p>
    <w:tbl>
      <w:tblPr>
        <w:tblW w:w="24084" w:type="dxa"/>
        <w:tblLayout w:type="fixed"/>
        <w:tblLook w:val="0000" w:firstRow="0" w:lastRow="0" w:firstColumn="0" w:lastColumn="0" w:noHBand="0" w:noVBand="0"/>
      </w:tblPr>
      <w:tblGrid>
        <w:gridCol w:w="675"/>
        <w:gridCol w:w="567"/>
        <w:gridCol w:w="7614"/>
        <w:gridCol w:w="7614"/>
        <w:gridCol w:w="7614"/>
      </w:tblGrid>
      <w:tr w:rsidR="00D1300B" w:rsidTr="00CB6E43">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CB6E43">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127B67" w:rsidRDefault="006567BF" w:rsidP="00127B67">
            <w:pPr>
              <w:rPr>
                <w:rFonts w:ascii="Arial" w:hAnsi="Arial"/>
              </w:rPr>
            </w:pPr>
            <w:r>
              <w:rPr>
                <w:rFonts w:ascii="Arial" w:hAnsi="Arial"/>
              </w:rPr>
              <w:t>Organize</w:t>
            </w:r>
            <w:r w:rsidR="00127B67">
              <w:rPr>
                <w:rFonts w:ascii="Arial" w:hAnsi="Arial"/>
              </w:rPr>
              <w:t xml:space="preserve"> </w:t>
            </w:r>
            <w:r w:rsidR="00D718B5">
              <w:rPr>
                <w:rFonts w:ascii="Arial" w:hAnsi="Arial"/>
              </w:rPr>
              <w:t>and a</w:t>
            </w:r>
            <w:r>
              <w:rPr>
                <w:rFonts w:ascii="Arial" w:hAnsi="Arial"/>
              </w:rPr>
              <w:t xml:space="preserve">ccess </w:t>
            </w:r>
            <w:r w:rsidR="00127B67">
              <w:rPr>
                <w:rFonts w:ascii="Arial" w:hAnsi="Arial"/>
              </w:rPr>
              <w:t>Simply Accounting Data Files</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6567BF" w:rsidRDefault="006567BF" w:rsidP="00127B67">
            <w:pPr>
              <w:numPr>
                <w:ilvl w:val="0"/>
                <w:numId w:val="13"/>
              </w:numPr>
              <w:rPr>
                <w:rFonts w:ascii="Arial" w:hAnsi="Arial"/>
              </w:rPr>
            </w:pPr>
            <w:r>
              <w:rPr>
                <w:rFonts w:ascii="Arial" w:hAnsi="Arial"/>
              </w:rPr>
              <w:t xml:space="preserve">Create a </w:t>
            </w:r>
            <w:r w:rsidR="00D718B5">
              <w:rPr>
                <w:rFonts w:ascii="Arial" w:hAnsi="Arial"/>
              </w:rPr>
              <w:t>BUS</w:t>
            </w:r>
            <w:r w:rsidR="002978BD">
              <w:rPr>
                <w:rFonts w:ascii="Arial" w:hAnsi="Arial"/>
              </w:rPr>
              <w:t>14</w:t>
            </w:r>
            <w:r w:rsidR="005B310F">
              <w:rPr>
                <w:rFonts w:ascii="Arial" w:hAnsi="Arial"/>
              </w:rPr>
              <w:t>2</w:t>
            </w:r>
            <w:r w:rsidR="002978BD">
              <w:rPr>
                <w:rFonts w:ascii="Arial" w:hAnsi="Arial"/>
              </w:rPr>
              <w:t xml:space="preserve"> folder on your S:</w:t>
            </w:r>
          </w:p>
          <w:p w:rsidR="00127B67" w:rsidRDefault="006567BF" w:rsidP="00127B67">
            <w:pPr>
              <w:numPr>
                <w:ilvl w:val="0"/>
                <w:numId w:val="13"/>
              </w:numPr>
              <w:rPr>
                <w:rFonts w:ascii="Arial" w:hAnsi="Arial"/>
              </w:rPr>
            </w:pPr>
            <w:r>
              <w:rPr>
                <w:rFonts w:ascii="Arial" w:hAnsi="Arial"/>
              </w:rPr>
              <w:t xml:space="preserve">Access </w:t>
            </w:r>
            <w:r w:rsidR="00127B67">
              <w:rPr>
                <w:rFonts w:ascii="Arial" w:hAnsi="Arial"/>
              </w:rPr>
              <w:t>Simply Accounti</w:t>
            </w:r>
            <w:r w:rsidR="002978BD">
              <w:rPr>
                <w:rFonts w:ascii="Arial" w:hAnsi="Arial"/>
              </w:rPr>
              <w:t>ng data files</w:t>
            </w:r>
          </w:p>
          <w:p w:rsidR="00127B67" w:rsidRDefault="00127B67" w:rsidP="00127B67">
            <w:pPr>
              <w:numPr>
                <w:ilvl w:val="0"/>
                <w:numId w:val="13"/>
              </w:numPr>
              <w:rPr>
                <w:rFonts w:ascii="Arial" w:hAnsi="Arial"/>
              </w:rPr>
            </w:pPr>
            <w:r>
              <w:rPr>
                <w:rFonts w:ascii="Arial" w:hAnsi="Arial"/>
              </w:rPr>
              <w:t xml:space="preserve">Copy data files </w:t>
            </w:r>
            <w:r w:rsidR="006567BF">
              <w:rPr>
                <w:rFonts w:ascii="Arial" w:hAnsi="Arial"/>
              </w:rPr>
              <w:t>to your student S:</w:t>
            </w:r>
          </w:p>
          <w:p w:rsidR="00127B67" w:rsidRDefault="00127B67" w:rsidP="00127B67">
            <w:pPr>
              <w:numPr>
                <w:ilvl w:val="0"/>
                <w:numId w:val="13"/>
              </w:numPr>
              <w:rPr>
                <w:rFonts w:ascii="Arial" w:hAnsi="Arial"/>
              </w:rPr>
            </w:pPr>
            <w:r>
              <w:rPr>
                <w:rFonts w:ascii="Arial" w:hAnsi="Arial"/>
              </w:rPr>
              <w:t xml:space="preserve">Remove “Read Only” </w:t>
            </w:r>
            <w:r w:rsidR="002978BD">
              <w:rPr>
                <w:rFonts w:ascii="Arial" w:hAnsi="Arial"/>
              </w:rPr>
              <w:t>file attributes from data files</w:t>
            </w:r>
          </w:p>
          <w:p w:rsidR="00127B67" w:rsidRDefault="00D718B5" w:rsidP="00127B67">
            <w:pPr>
              <w:numPr>
                <w:ilvl w:val="0"/>
                <w:numId w:val="13"/>
              </w:numPr>
              <w:rPr>
                <w:rFonts w:ascii="Arial" w:hAnsi="Arial"/>
              </w:rPr>
            </w:pPr>
            <w:r>
              <w:rPr>
                <w:rFonts w:ascii="Arial" w:hAnsi="Arial"/>
              </w:rPr>
              <w:t>Inspect</w:t>
            </w:r>
            <w:r w:rsidR="002978BD">
              <w:rPr>
                <w:rFonts w:ascii="Arial" w:hAnsi="Arial"/>
              </w:rPr>
              <w:t xml:space="preserve"> data files</w:t>
            </w:r>
          </w:p>
          <w:p w:rsidR="00127B67" w:rsidRDefault="002978BD" w:rsidP="00127B67">
            <w:pPr>
              <w:numPr>
                <w:ilvl w:val="0"/>
                <w:numId w:val="13"/>
              </w:numPr>
              <w:rPr>
                <w:rFonts w:ascii="Arial" w:hAnsi="Arial"/>
              </w:rPr>
            </w:pPr>
            <w:r>
              <w:rPr>
                <w:rFonts w:ascii="Arial" w:hAnsi="Arial"/>
              </w:rPr>
              <w:t>Save and backup data files</w:t>
            </w:r>
          </w:p>
          <w:p w:rsidR="00553CA1" w:rsidRDefault="00553CA1" w:rsidP="006567BF">
            <w:pPr>
              <w:ind w:left="720"/>
              <w:rPr>
                <w:rFonts w:ascii="Arial" w:hAnsi="Arial"/>
              </w:rPr>
            </w:pPr>
          </w:p>
          <w:p w:rsidR="00BB50AC" w:rsidRDefault="00BB50AC" w:rsidP="006567BF">
            <w:pPr>
              <w:ind w:left="720"/>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127B67" w:rsidRDefault="006567BF" w:rsidP="00127B67">
            <w:pPr>
              <w:rPr>
                <w:rFonts w:ascii="Arial" w:hAnsi="Arial"/>
              </w:rPr>
            </w:pPr>
            <w:r>
              <w:rPr>
                <w:rFonts w:ascii="Arial" w:hAnsi="Arial"/>
              </w:rPr>
              <w:t xml:space="preserve">Introduction to </w:t>
            </w:r>
            <w:r w:rsidR="00127B67">
              <w:rPr>
                <w:rFonts w:ascii="Arial" w:hAnsi="Arial"/>
              </w:rPr>
              <w:t>Simply Accounting</w:t>
            </w:r>
            <w:r>
              <w:rPr>
                <w:rFonts w:ascii="Arial" w:hAnsi="Arial"/>
              </w:rPr>
              <w:t xml:space="preserve"> Software</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27B67" w:rsidRDefault="00127B67" w:rsidP="00127B67">
            <w:pPr>
              <w:numPr>
                <w:ilvl w:val="0"/>
                <w:numId w:val="14"/>
              </w:numPr>
              <w:rPr>
                <w:rFonts w:ascii="Arial" w:hAnsi="Arial"/>
              </w:rPr>
            </w:pPr>
            <w:r>
              <w:rPr>
                <w:rFonts w:ascii="Arial" w:hAnsi="Arial"/>
              </w:rPr>
              <w:t>Access the data</w:t>
            </w:r>
            <w:r w:rsidR="002978BD">
              <w:rPr>
                <w:rFonts w:ascii="Arial" w:hAnsi="Arial"/>
              </w:rPr>
              <w:t xml:space="preserve"> files for a simulated business</w:t>
            </w:r>
          </w:p>
          <w:p w:rsidR="00127B67" w:rsidRDefault="002978BD" w:rsidP="00127B67">
            <w:pPr>
              <w:numPr>
                <w:ilvl w:val="0"/>
                <w:numId w:val="14"/>
              </w:numPr>
              <w:rPr>
                <w:rFonts w:ascii="Arial" w:hAnsi="Arial"/>
              </w:rPr>
            </w:pPr>
            <w:r>
              <w:rPr>
                <w:rFonts w:ascii="Arial" w:hAnsi="Arial"/>
              </w:rPr>
              <w:t>Open the General Journal</w:t>
            </w:r>
          </w:p>
          <w:p w:rsidR="00127B67" w:rsidRDefault="00127B67" w:rsidP="00127B67">
            <w:pPr>
              <w:numPr>
                <w:ilvl w:val="0"/>
                <w:numId w:val="14"/>
              </w:numPr>
              <w:rPr>
                <w:rFonts w:ascii="Arial" w:hAnsi="Arial"/>
              </w:rPr>
            </w:pPr>
            <w:r>
              <w:rPr>
                <w:rFonts w:ascii="Arial" w:hAnsi="Arial"/>
              </w:rPr>
              <w:t>Enter transactions in the General Journal</w:t>
            </w:r>
          </w:p>
          <w:p w:rsidR="00D718B5" w:rsidRDefault="002978BD" w:rsidP="00127B67">
            <w:pPr>
              <w:numPr>
                <w:ilvl w:val="0"/>
                <w:numId w:val="14"/>
              </w:numPr>
              <w:rPr>
                <w:rFonts w:ascii="Arial" w:hAnsi="Arial"/>
              </w:rPr>
            </w:pPr>
            <w:r>
              <w:rPr>
                <w:rFonts w:ascii="Arial" w:hAnsi="Arial"/>
              </w:rPr>
              <w:t>Advance a s</w:t>
            </w:r>
            <w:r w:rsidR="00D718B5">
              <w:rPr>
                <w:rFonts w:ascii="Arial" w:hAnsi="Arial"/>
              </w:rPr>
              <w:t>ession date</w:t>
            </w:r>
          </w:p>
          <w:p w:rsidR="00D718B5" w:rsidRDefault="00D718B5" w:rsidP="00127B67">
            <w:pPr>
              <w:numPr>
                <w:ilvl w:val="0"/>
                <w:numId w:val="14"/>
              </w:numPr>
              <w:rPr>
                <w:rFonts w:ascii="Arial" w:hAnsi="Arial"/>
              </w:rPr>
            </w:pPr>
            <w:r>
              <w:rPr>
                <w:rFonts w:ascii="Arial" w:hAnsi="Arial"/>
              </w:rPr>
              <w:t>Revise company information</w:t>
            </w:r>
          </w:p>
          <w:p w:rsidR="00127B67" w:rsidRDefault="00127B67" w:rsidP="00127B67">
            <w:pPr>
              <w:numPr>
                <w:ilvl w:val="0"/>
                <w:numId w:val="14"/>
              </w:numPr>
              <w:rPr>
                <w:rFonts w:ascii="Arial" w:hAnsi="Arial"/>
              </w:rPr>
            </w:pPr>
            <w:r>
              <w:rPr>
                <w:rFonts w:ascii="Arial" w:hAnsi="Arial"/>
              </w:rPr>
              <w:t>Edit and revi</w:t>
            </w:r>
            <w:r w:rsidR="002978BD">
              <w:rPr>
                <w:rFonts w:ascii="Arial" w:hAnsi="Arial"/>
              </w:rPr>
              <w:t>ew General Journal transactions</w:t>
            </w:r>
          </w:p>
          <w:p w:rsidR="00127B67" w:rsidRDefault="002978BD" w:rsidP="00127B67">
            <w:pPr>
              <w:numPr>
                <w:ilvl w:val="0"/>
                <w:numId w:val="14"/>
              </w:numPr>
              <w:rPr>
                <w:rFonts w:ascii="Arial" w:hAnsi="Arial"/>
              </w:rPr>
            </w:pPr>
            <w:r>
              <w:rPr>
                <w:rFonts w:ascii="Arial" w:hAnsi="Arial"/>
              </w:rPr>
              <w:t>Post transactions</w:t>
            </w:r>
          </w:p>
          <w:p w:rsidR="00D718B5" w:rsidRDefault="00D718B5" w:rsidP="00127B67">
            <w:pPr>
              <w:numPr>
                <w:ilvl w:val="0"/>
                <w:numId w:val="14"/>
              </w:numPr>
              <w:rPr>
                <w:rFonts w:ascii="Arial" w:hAnsi="Arial"/>
              </w:rPr>
            </w:pPr>
            <w:r>
              <w:rPr>
                <w:rFonts w:ascii="Arial" w:hAnsi="Arial"/>
              </w:rPr>
              <w:t>Adjust and cancel entries</w:t>
            </w:r>
          </w:p>
          <w:p w:rsidR="00127B67" w:rsidRDefault="00127B67" w:rsidP="00127B67">
            <w:pPr>
              <w:numPr>
                <w:ilvl w:val="0"/>
                <w:numId w:val="14"/>
              </w:numPr>
              <w:rPr>
                <w:rFonts w:ascii="Arial" w:hAnsi="Arial"/>
              </w:rPr>
            </w:pPr>
            <w:r>
              <w:rPr>
                <w:rFonts w:ascii="Arial" w:hAnsi="Arial"/>
              </w:rPr>
              <w:t xml:space="preserve">Create new </w:t>
            </w:r>
            <w:r w:rsidR="002978BD">
              <w:rPr>
                <w:rFonts w:ascii="Arial" w:hAnsi="Arial"/>
              </w:rPr>
              <w:t>General Ledger Accounts</w:t>
            </w:r>
          </w:p>
          <w:p w:rsidR="00D718B5" w:rsidRDefault="00D718B5" w:rsidP="00127B67">
            <w:pPr>
              <w:numPr>
                <w:ilvl w:val="0"/>
                <w:numId w:val="14"/>
              </w:numPr>
              <w:rPr>
                <w:rFonts w:ascii="Arial" w:hAnsi="Arial"/>
              </w:rPr>
            </w:pPr>
            <w:r>
              <w:rPr>
                <w:rFonts w:ascii="Arial" w:hAnsi="Arial"/>
              </w:rPr>
              <w:t>Record a compound entry</w:t>
            </w:r>
          </w:p>
          <w:p w:rsidR="00127B67" w:rsidRDefault="00127B67" w:rsidP="00127B67">
            <w:pPr>
              <w:numPr>
                <w:ilvl w:val="0"/>
                <w:numId w:val="14"/>
              </w:numPr>
              <w:rPr>
                <w:rFonts w:ascii="Arial" w:hAnsi="Arial"/>
              </w:rPr>
            </w:pPr>
            <w:r>
              <w:rPr>
                <w:rFonts w:ascii="Arial" w:hAnsi="Arial"/>
              </w:rPr>
              <w:t>Display and print General Led</w:t>
            </w:r>
            <w:r w:rsidR="002978BD">
              <w:rPr>
                <w:rFonts w:ascii="Arial" w:hAnsi="Arial"/>
              </w:rPr>
              <w:t>ger and General Journal reports</w:t>
            </w:r>
          </w:p>
          <w:p w:rsidR="00127B67" w:rsidRDefault="00BB1025" w:rsidP="00127B67">
            <w:pPr>
              <w:numPr>
                <w:ilvl w:val="0"/>
                <w:numId w:val="14"/>
              </w:numPr>
              <w:rPr>
                <w:rFonts w:ascii="Arial" w:hAnsi="Arial"/>
              </w:rPr>
            </w:pPr>
            <w:r>
              <w:rPr>
                <w:rFonts w:ascii="Arial" w:hAnsi="Arial"/>
              </w:rPr>
              <w:t>Create back</w:t>
            </w:r>
            <w:r w:rsidR="002978BD">
              <w:rPr>
                <w:rFonts w:ascii="Arial" w:hAnsi="Arial"/>
              </w:rPr>
              <w:t>up</w:t>
            </w:r>
            <w:r>
              <w:rPr>
                <w:rFonts w:ascii="Arial" w:hAnsi="Arial"/>
              </w:rPr>
              <w:t>s</w:t>
            </w:r>
          </w:p>
          <w:p w:rsidR="00127B67" w:rsidRDefault="00127B67" w:rsidP="00D718B5">
            <w:pPr>
              <w:ind w:left="720"/>
              <w:rPr>
                <w:rFonts w:ascii="Arial" w:hAnsi="Arial"/>
              </w:rPr>
            </w:pPr>
          </w:p>
          <w:p w:rsidR="00D718B5" w:rsidRDefault="00D718B5" w:rsidP="00D718B5">
            <w:pPr>
              <w:ind w:left="720"/>
              <w:rPr>
                <w:rFonts w:ascii="Arial" w:hAnsi="Arial"/>
              </w:rPr>
            </w:pPr>
          </w:p>
        </w:tc>
      </w:tr>
      <w:tr w:rsidR="00724B44" w:rsidTr="00CB6E43">
        <w:tc>
          <w:tcPr>
            <w:tcW w:w="675" w:type="dxa"/>
          </w:tcPr>
          <w:p w:rsidR="00724B44" w:rsidRDefault="00D718B5">
            <w:pPr>
              <w:rPr>
                <w:rFonts w:ascii="Arial" w:hAnsi="Arial"/>
              </w:rPr>
            </w:pPr>
            <w:r>
              <w:lastRenderedPageBreak/>
              <w:br w:type="page"/>
            </w:r>
          </w:p>
        </w:tc>
        <w:tc>
          <w:tcPr>
            <w:tcW w:w="567" w:type="dxa"/>
          </w:tcPr>
          <w:p w:rsidR="00724B44" w:rsidRDefault="00724B44">
            <w:pPr>
              <w:rPr>
                <w:rFonts w:ascii="Arial" w:hAnsi="Arial"/>
              </w:rPr>
            </w:pPr>
            <w:r>
              <w:rPr>
                <w:rFonts w:ascii="Arial" w:hAnsi="Arial"/>
              </w:rPr>
              <w:t>3.</w:t>
            </w:r>
          </w:p>
        </w:tc>
        <w:tc>
          <w:tcPr>
            <w:tcW w:w="7614" w:type="dxa"/>
          </w:tcPr>
          <w:p w:rsidR="00724B44" w:rsidRDefault="00724B44" w:rsidP="00724B44">
            <w:pPr>
              <w:rPr>
                <w:rFonts w:ascii="Arial" w:hAnsi="Arial"/>
              </w:rPr>
            </w:pPr>
            <w:r>
              <w:rPr>
                <w:rFonts w:ascii="Arial" w:hAnsi="Arial"/>
              </w:rPr>
              <w:t xml:space="preserve">Prepare transactions using </w:t>
            </w:r>
            <w:r w:rsidR="006567BF">
              <w:rPr>
                <w:rFonts w:ascii="Arial" w:hAnsi="Arial"/>
              </w:rPr>
              <w:t>‘Receivables’ Module</w:t>
            </w:r>
          </w:p>
          <w:p w:rsidR="00724B44" w:rsidRDefault="00724B44" w:rsidP="005A2003">
            <w:pPr>
              <w:rPr>
                <w:rFonts w:ascii="Arial" w:hAnsi="Arial"/>
              </w:rPr>
            </w:pPr>
          </w:p>
          <w:p w:rsidR="00724B44" w:rsidRPr="00724B44" w:rsidRDefault="00724B44" w:rsidP="005A2003">
            <w:pPr>
              <w:rPr>
                <w:rFonts w:ascii="Arial" w:hAnsi="Arial"/>
              </w:rPr>
            </w:pPr>
            <w:r>
              <w:rPr>
                <w:rFonts w:ascii="Arial" w:hAnsi="Arial"/>
                <w:u w:val="single"/>
              </w:rPr>
              <w:t>Potential Elements of the Performance</w:t>
            </w:r>
            <w:r>
              <w:rPr>
                <w:rFonts w:ascii="Arial" w:hAnsi="Arial"/>
              </w:rPr>
              <w:t>:</w:t>
            </w:r>
          </w:p>
        </w:tc>
        <w:tc>
          <w:tcPr>
            <w:tcW w:w="7614" w:type="dxa"/>
          </w:tcPr>
          <w:p w:rsidR="00724B44" w:rsidRDefault="00724B44" w:rsidP="005A2003">
            <w:pPr>
              <w:rPr>
                <w:rFonts w:ascii="Arial" w:hAnsi="Arial"/>
              </w:rPr>
            </w:pPr>
          </w:p>
        </w:tc>
        <w:tc>
          <w:tcPr>
            <w:tcW w:w="7614" w:type="dxa"/>
          </w:tcPr>
          <w:p w:rsidR="00724B44" w:rsidRDefault="00724B44" w:rsidP="005A2003">
            <w:pPr>
              <w:rPr>
                <w:rFonts w:ascii="Arial" w:hAnsi="Arial"/>
              </w:rPr>
            </w:pPr>
            <w:r>
              <w:rPr>
                <w:rFonts w:ascii="Arial" w:hAnsi="Arial"/>
                <w:u w:val="single"/>
              </w:rPr>
              <w:t>Potential Elements of the Performance</w:t>
            </w:r>
            <w:r>
              <w:rPr>
                <w:rFonts w:ascii="Arial" w:hAnsi="Arial"/>
              </w:rPr>
              <w:t>:</w:t>
            </w:r>
          </w:p>
          <w:p w:rsidR="00724B44" w:rsidRDefault="00724B44" w:rsidP="005A2003">
            <w:pPr>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6567BF" w:rsidP="00724B44">
            <w:pPr>
              <w:numPr>
                <w:ilvl w:val="0"/>
                <w:numId w:val="15"/>
              </w:numPr>
              <w:rPr>
                <w:rFonts w:ascii="Arial" w:hAnsi="Arial"/>
              </w:rPr>
            </w:pPr>
            <w:r>
              <w:rPr>
                <w:rFonts w:ascii="Arial" w:hAnsi="Arial"/>
              </w:rPr>
              <w:t>Open the Receivables Module</w:t>
            </w:r>
          </w:p>
          <w:p w:rsidR="00724B44" w:rsidRDefault="006567BF" w:rsidP="00724B44">
            <w:pPr>
              <w:numPr>
                <w:ilvl w:val="0"/>
                <w:numId w:val="15"/>
              </w:numPr>
              <w:rPr>
                <w:rFonts w:ascii="Arial" w:hAnsi="Arial"/>
              </w:rPr>
            </w:pPr>
            <w:r>
              <w:rPr>
                <w:rFonts w:ascii="Arial" w:hAnsi="Arial"/>
              </w:rPr>
              <w:t>Review the Sales Journal</w:t>
            </w:r>
          </w:p>
          <w:p w:rsidR="00724B44" w:rsidRDefault="002978BD" w:rsidP="00724B44">
            <w:pPr>
              <w:numPr>
                <w:ilvl w:val="0"/>
                <w:numId w:val="15"/>
              </w:numPr>
              <w:rPr>
                <w:rFonts w:ascii="Arial" w:hAnsi="Arial"/>
              </w:rPr>
            </w:pPr>
            <w:r>
              <w:rPr>
                <w:rFonts w:ascii="Arial" w:hAnsi="Arial"/>
              </w:rPr>
              <w:t>Customize the Sales Journal w</w:t>
            </w:r>
            <w:r w:rsidR="006567BF">
              <w:rPr>
                <w:rFonts w:ascii="Arial" w:hAnsi="Arial"/>
              </w:rPr>
              <w:t>indow</w:t>
            </w:r>
          </w:p>
          <w:p w:rsidR="00724B44" w:rsidRDefault="002978BD" w:rsidP="00724B44">
            <w:pPr>
              <w:numPr>
                <w:ilvl w:val="0"/>
                <w:numId w:val="15"/>
              </w:numPr>
              <w:rPr>
                <w:rFonts w:ascii="Arial" w:hAnsi="Arial"/>
              </w:rPr>
            </w:pPr>
            <w:r>
              <w:rPr>
                <w:rFonts w:ascii="Arial" w:hAnsi="Arial"/>
              </w:rPr>
              <w:t>Enter t</w:t>
            </w:r>
            <w:r w:rsidR="006567BF">
              <w:rPr>
                <w:rFonts w:ascii="Arial" w:hAnsi="Arial"/>
              </w:rPr>
              <w:t>ransactions in the Receivables module</w:t>
            </w:r>
          </w:p>
          <w:p w:rsidR="00724B44" w:rsidRDefault="006567BF" w:rsidP="00724B44">
            <w:pPr>
              <w:numPr>
                <w:ilvl w:val="0"/>
                <w:numId w:val="15"/>
              </w:numPr>
              <w:rPr>
                <w:rFonts w:ascii="Arial" w:hAnsi="Arial"/>
              </w:rPr>
            </w:pPr>
            <w:r>
              <w:rPr>
                <w:rFonts w:ascii="Arial" w:hAnsi="Arial"/>
              </w:rPr>
              <w:t>Open and work with Daily Business Manager</w:t>
            </w:r>
          </w:p>
          <w:p w:rsidR="00724B44" w:rsidRDefault="002978BD" w:rsidP="00724B44">
            <w:pPr>
              <w:numPr>
                <w:ilvl w:val="0"/>
                <w:numId w:val="15"/>
              </w:numPr>
              <w:rPr>
                <w:rFonts w:ascii="Arial" w:hAnsi="Arial"/>
              </w:rPr>
            </w:pPr>
            <w:r>
              <w:rPr>
                <w:rFonts w:ascii="Arial" w:hAnsi="Arial"/>
              </w:rPr>
              <w:t>Produce a sales i</w:t>
            </w:r>
            <w:r w:rsidR="006567BF">
              <w:rPr>
                <w:rFonts w:ascii="Arial" w:hAnsi="Arial"/>
              </w:rPr>
              <w:t>nvoice</w:t>
            </w:r>
          </w:p>
          <w:p w:rsidR="00724B44" w:rsidRDefault="002978BD" w:rsidP="00724B44">
            <w:pPr>
              <w:numPr>
                <w:ilvl w:val="0"/>
                <w:numId w:val="15"/>
              </w:numPr>
              <w:rPr>
                <w:rFonts w:ascii="Arial" w:hAnsi="Arial"/>
              </w:rPr>
            </w:pPr>
            <w:r>
              <w:rPr>
                <w:rFonts w:ascii="Arial" w:hAnsi="Arial"/>
              </w:rPr>
              <w:t>Journalize sales r</w:t>
            </w:r>
            <w:r w:rsidR="006567BF">
              <w:rPr>
                <w:rFonts w:ascii="Arial" w:hAnsi="Arial"/>
              </w:rPr>
              <w:t>eturns</w:t>
            </w:r>
          </w:p>
          <w:p w:rsidR="00724B44" w:rsidRDefault="00724B44" w:rsidP="00724B44">
            <w:pPr>
              <w:numPr>
                <w:ilvl w:val="0"/>
                <w:numId w:val="15"/>
              </w:numPr>
              <w:rPr>
                <w:rFonts w:ascii="Arial" w:hAnsi="Arial"/>
              </w:rPr>
            </w:pPr>
            <w:r>
              <w:rPr>
                <w:rFonts w:ascii="Arial" w:hAnsi="Arial"/>
              </w:rPr>
              <w:t>Edit a</w:t>
            </w:r>
            <w:r w:rsidR="002978BD">
              <w:rPr>
                <w:rFonts w:ascii="Arial" w:hAnsi="Arial"/>
              </w:rPr>
              <w:t>nd review journal transactions</w:t>
            </w:r>
          </w:p>
          <w:p w:rsidR="00987B50" w:rsidRDefault="002978BD" w:rsidP="00724B44">
            <w:pPr>
              <w:numPr>
                <w:ilvl w:val="0"/>
                <w:numId w:val="15"/>
              </w:numPr>
              <w:rPr>
                <w:rFonts w:ascii="Arial" w:hAnsi="Arial"/>
              </w:rPr>
            </w:pPr>
            <w:r>
              <w:rPr>
                <w:rFonts w:ascii="Arial" w:hAnsi="Arial"/>
              </w:rPr>
              <w:t>Journalize receipts with cash d</w:t>
            </w:r>
            <w:r w:rsidR="00987B50" w:rsidRPr="00987B50">
              <w:rPr>
                <w:rFonts w:ascii="Arial" w:hAnsi="Arial"/>
              </w:rPr>
              <w:t>iscount</w:t>
            </w:r>
          </w:p>
          <w:p w:rsidR="00987B50" w:rsidRDefault="002978BD" w:rsidP="00724B44">
            <w:pPr>
              <w:numPr>
                <w:ilvl w:val="0"/>
                <w:numId w:val="15"/>
              </w:numPr>
              <w:rPr>
                <w:rFonts w:ascii="Arial" w:hAnsi="Arial"/>
              </w:rPr>
            </w:pPr>
            <w:r>
              <w:rPr>
                <w:rFonts w:ascii="Arial" w:hAnsi="Arial"/>
              </w:rPr>
              <w:t>Cancel an invoice after p</w:t>
            </w:r>
            <w:r w:rsidR="00987B50">
              <w:rPr>
                <w:rFonts w:ascii="Arial" w:hAnsi="Arial"/>
              </w:rPr>
              <w:t>osting</w:t>
            </w:r>
          </w:p>
          <w:p w:rsidR="00724B44" w:rsidRPr="00987B50" w:rsidRDefault="00987B50" w:rsidP="00724B44">
            <w:pPr>
              <w:numPr>
                <w:ilvl w:val="0"/>
                <w:numId w:val="15"/>
              </w:numPr>
              <w:rPr>
                <w:rFonts w:ascii="Arial" w:hAnsi="Arial"/>
              </w:rPr>
            </w:pPr>
            <w:r>
              <w:rPr>
                <w:rFonts w:ascii="Arial" w:hAnsi="Arial"/>
              </w:rPr>
              <w:t>Add new customers</w:t>
            </w:r>
          </w:p>
          <w:p w:rsidR="00724B44" w:rsidRDefault="00724B44" w:rsidP="00835680">
            <w:pPr>
              <w:ind w:left="720"/>
              <w:rPr>
                <w:rFonts w:ascii="Arial" w:hAnsi="Arial"/>
              </w:rPr>
            </w:pPr>
          </w:p>
          <w:p w:rsidR="00553CA1" w:rsidRDefault="00553CA1" w:rsidP="00835680">
            <w:pPr>
              <w:ind w:left="720"/>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4.</w:t>
            </w:r>
          </w:p>
        </w:tc>
        <w:tc>
          <w:tcPr>
            <w:tcW w:w="7614" w:type="dxa"/>
          </w:tcPr>
          <w:p w:rsidR="00724B44" w:rsidRDefault="00D718B5" w:rsidP="00D718B5">
            <w:pPr>
              <w:rPr>
                <w:rFonts w:ascii="Arial" w:hAnsi="Arial"/>
              </w:rPr>
            </w:pPr>
            <w:r>
              <w:rPr>
                <w:rFonts w:ascii="Arial" w:hAnsi="Arial"/>
              </w:rPr>
              <w:t>Prepare transactions using ‘Payables’ Module</w:t>
            </w:r>
          </w:p>
          <w:p w:rsidR="00D718B5" w:rsidRDefault="00D718B5" w:rsidP="00D718B5">
            <w:pPr>
              <w:rPr>
                <w:rFonts w:ascii="Arial" w:hAnsi="Arial"/>
                <w:u w:val="single"/>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D718B5" w:rsidRDefault="00EF06FF" w:rsidP="00EF06FF">
            <w:pPr>
              <w:numPr>
                <w:ilvl w:val="0"/>
                <w:numId w:val="16"/>
              </w:numPr>
              <w:rPr>
                <w:rFonts w:ascii="Arial" w:hAnsi="Arial"/>
              </w:rPr>
            </w:pPr>
            <w:r w:rsidRPr="00D718B5">
              <w:rPr>
                <w:rFonts w:ascii="Arial" w:hAnsi="Arial"/>
              </w:rPr>
              <w:t xml:space="preserve">Display </w:t>
            </w:r>
            <w:r w:rsidR="002978BD">
              <w:rPr>
                <w:rFonts w:ascii="Arial" w:hAnsi="Arial"/>
              </w:rPr>
              <w:t>vendor-aged r</w:t>
            </w:r>
            <w:r w:rsidR="00D718B5" w:rsidRPr="00D718B5">
              <w:rPr>
                <w:rFonts w:ascii="Arial" w:hAnsi="Arial"/>
              </w:rPr>
              <w:t>eports</w:t>
            </w:r>
          </w:p>
          <w:p w:rsidR="001777F1" w:rsidRDefault="002978BD" w:rsidP="00EF06FF">
            <w:pPr>
              <w:numPr>
                <w:ilvl w:val="0"/>
                <w:numId w:val="16"/>
              </w:numPr>
              <w:rPr>
                <w:rFonts w:ascii="Arial" w:hAnsi="Arial"/>
              </w:rPr>
            </w:pPr>
            <w:r>
              <w:rPr>
                <w:rFonts w:ascii="Arial" w:hAnsi="Arial"/>
              </w:rPr>
              <w:t>Review v</w:t>
            </w:r>
            <w:r w:rsidR="001777F1" w:rsidRPr="001777F1">
              <w:rPr>
                <w:rFonts w:ascii="Arial" w:hAnsi="Arial"/>
              </w:rPr>
              <w:t>e</w:t>
            </w:r>
            <w:r>
              <w:rPr>
                <w:rFonts w:ascii="Arial" w:hAnsi="Arial"/>
              </w:rPr>
              <w:t>ndor invoice guidelines and p</w:t>
            </w:r>
            <w:r w:rsidR="001777F1" w:rsidRPr="001777F1">
              <w:rPr>
                <w:rFonts w:ascii="Arial" w:hAnsi="Arial"/>
              </w:rPr>
              <w:t>rocedures</w:t>
            </w:r>
          </w:p>
          <w:p w:rsidR="00EF06FF" w:rsidRDefault="001777F1" w:rsidP="00EF06FF">
            <w:pPr>
              <w:numPr>
                <w:ilvl w:val="0"/>
                <w:numId w:val="16"/>
              </w:numPr>
              <w:rPr>
                <w:rFonts w:ascii="Arial" w:hAnsi="Arial"/>
              </w:rPr>
            </w:pPr>
            <w:r>
              <w:rPr>
                <w:rFonts w:ascii="Arial" w:hAnsi="Arial"/>
              </w:rPr>
              <w:t>Open and work wi</w:t>
            </w:r>
            <w:r w:rsidR="002978BD">
              <w:rPr>
                <w:rFonts w:ascii="Arial" w:hAnsi="Arial"/>
              </w:rPr>
              <w:t>th the Purchase Invoice journal</w:t>
            </w:r>
          </w:p>
          <w:p w:rsidR="001777F1" w:rsidRDefault="001777F1" w:rsidP="00EF06FF">
            <w:pPr>
              <w:numPr>
                <w:ilvl w:val="0"/>
                <w:numId w:val="16"/>
              </w:numPr>
              <w:rPr>
                <w:rFonts w:ascii="Arial" w:hAnsi="Arial"/>
              </w:rPr>
            </w:pPr>
            <w:r>
              <w:rPr>
                <w:rFonts w:ascii="Arial" w:hAnsi="Arial"/>
              </w:rPr>
              <w:t>Custom</w:t>
            </w:r>
            <w:r w:rsidR="002978BD">
              <w:rPr>
                <w:rFonts w:ascii="Arial" w:hAnsi="Arial"/>
              </w:rPr>
              <w:t>ize the Purchase Orders journal</w:t>
            </w:r>
          </w:p>
          <w:p w:rsidR="001777F1" w:rsidRDefault="002978BD" w:rsidP="00EF06FF">
            <w:pPr>
              <w:numPr>
                <w:ilvl w:val="0"/>
                <w:numId w:val="16"/>
              </w:numPr>
              <w:rPr>
                <w:rFonts w:ascii="Arial" w:hAnsi="Arial"/>
              </w:rPr>
            </w:pPr>
            <w:r>
              <w:rPr>
                <w:rFonts w:ascii="Arial" w:hAnsi="Arial"/>
              </w:rPr>
              <w:t>Enter purchase orders</w:t>
            </w:r>
          </w:p>
          <w:p w:rsidR="001777F1" w:rsidRDefault="002978BD" w:rsidP="00EF06FF">
            <w:pPr>
              <w:numPr>
                <w:ilvl w:val="0"/>
                <w:numId w:val="16"/>
              </w:numPr>
              <w:rPr>
                <w:rFonts w:ascii="Arial" w:hAnsi="Arial"/>
              </w:rPr>
            </w:pPr>
            <w:r>
              <w:rPr>
                <w:rFonts w:ascii="Arial" w:hAnsi="Arial"/>
              </w:rPr>
              <w:t>Issue purchases with no PO</w:t>
            </w:r>
          </w:p>
          <w:p w:rsidR="001777F1" w:rsidRPr="001777F1" w:rsidRDefault="001777F1" w:rsidP="00EF06FF">
            <w:pPr>
              <w:numPr>
                <w:ilvl w:val="0"/>
                <w:numId w:val="16"/>
              </w:numPr>
              <w:rPr>
                <w:rFonts w:ascii="Arial" w:hAnsi="Arial"/>
              </w:rPr>
            </w:pPr>
            <w:r>
              <w:rPr>
                <w:rFonts w:ascii="Arial" w:hAnsi="Arial"/>
              </w:rPr>
              <w:t>Record</w:t>
            </w:r>
            <w:r w:rsidR="002978BD">
              <w:rPr>
                <w:rFonts w:ascii="Arial" w:hAnsi="Arial"/>
              </w:rPr>
              <w:t xml:space="preserve"> arrival of goods ordered on PO</w:t>
            </w:r>
          </w:p>
          <w:p w:rsidR="00EF06FF" w:rsidRDefault="002978BD" w:rsidP="00EF06FF">
            <w:pPr>
              <w:numPr>
                <w:ilvl w:val="0"/>
                <w:numId w:val="16"/>
              </w:numPr>
              <w:rPr>
                <w:rFonts w:ascii="Arial" w:hAnsi="Arial"/>
              </w:rPr>
            </w:pPr>
            <w:r>
              <w:rPr>
                <w:rFonts w:ascii="Arial" w:hAnsi="Arial"/>
              </w:rPr>
              <w:t xml:space="preserve">Issue </w:t>
            </w:r>
            <w:proofErr w:type="spellStart"/>
            <w:r>
              <w:rPr>
                <w:rFonts w:ascii="Arial" w:hAnsi="Arial"/>
              </w:rPr>
              <w:t>cheques</w:t>
            </w:r>
            <w:proofErr w:type="spellEnd"/>
          </w:p>
          <w:p w:rsidR="001777F1" w:rsidRDefault="001777F1" w:rsidP="00EF06FF">
            <w:pPr>
              <w:numPr>
                <w:ilvl w:val="0"/>
                <w:numId w:val="16"/>
              </w:numPr>
              <w:rPr>
                <w:rFonts w:ascii="Arial" w:hAnsi="Arial"/>
              </w:rPr>
            </w:pPr>
            <w:r>
              <w:rPr>
                <w:rFonts w:ascii="Arial" w:hAnsi="Arial"/>
              </w:rPr>
              <w:t xml:space="preserve">Adjust and cancel </w:t>
            </w:r>
            <w:proofErr w:type="spellStart"/>
            <w:r>
              <w:rPr>
                <w:rFonts w:ascii="Arial" w:hAnsi="Arial"/>
              </w:rPr>
              <w:t>chequ</w:t>
            </w:r>
            <w:r w:rsidR="002978BD">
              <w:rPr>
                <w:rFonts w:ascii="Arial" w:hAnsi="Arial"/>
              </w:rPr>
              <w:t>es</w:t>
            </w:r>
            <w:proofErr w:type="spellEnd"/>
          </w:p>
          <w:p w:rsidR="001777F1" w:rsidRDefault="00CB6E43" w:rsidP="00EF06FF">
            <w:pPr>
              <w:numPr>
                <w:ilvl w:val="0"/>
                <w:numId w:val="16"/>
              </w:numPr>
              <w:rPr>
                <w:rFonts w:ascii="Arial" w:hAnsi="Arial"/>
              </w:rPr>
            </w:pPr>
            <w:r>
              <w:rPr>
                <w:rFonts w:ascii="Arial" w:hAnsi="Arial"/>
              </w:rPr>
              <w:t>Issue</w:t>
            </w:r>
            <w:r w:rsidR="001777F1">
              <w:rPr>
                <w:rFonts w:ascii="Arial" w:hAnsi="Arial"/>
              </w:rPr>
              <w:t xml:space="preserve"> pay</w:t>
            </w:r>
            <w:r w:rsidR="002978BD">
              <w:rPr>
                <w:rFonts w:ascii="Arial" w:hAnsi="Arial"/>
              </w:rPr>
              <w:t>ments with merchandise discount</w:t>
            </w:r>
          </w:p>
          <w:p w:rsidR="00EF06FF" w:rsidRDefault="00EF06FF">
            <w:pPr>
              <w:rPr>
                <w:rFonts w:ascii="Arial" w:hAnsi="Arial"/>
              </w:rPr>
            </w:pPr>
          </w:p>
          <w:p w:rsidR="00553CA1" w:rsidRDefault="00553CA1">
            <w:pPr>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5.</w:t>
            </w:r>
          </w:p>
        </w:tc>
        <w:tc>
          <w:tcPr>
            <w:tcW w:w="7614" w:type="dxa"/>
          </w:tcPr>
          <w:p w:rsidR="00EF06FF" w:rsidRDefault="00553CA1" w:rsidP="00553CA1">
            <w:pPr>
              <w:rPr>
                <w:rFonts w:ascii="Arial" w:hAnsi="Arial"/>
              </w:rPr>
            </w:pPr>
            <w:r>
              <w:rPr>
                <w:rFonts w:ascii="Arial" w:hAnsi="Arial"/>
              </w:rPr>
              <w:t>Setup a New Company</w:t>
            </w:r>
          </w:p>
          <w:p w:rsidR="00553CA1" w:rsidRDefault="00553CA1" w:rsidP="00553CA1">
            <w:pPr>
              <w:rPr>
                <w:rFonts w:ascii="Arial" w:hAnsi="Arial"/>
                <w:u w:val="single"/>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553CA1" w:rsidRDefault="00553CA1" w:rsidP="00EF06FF">
            <w:pPr>
              <w:numPr>
                <w:ilvl w:val="0"/>
                <w:numId w:val="19"/>
              </w:numPr>
              <w:rPr>
                <w:rFonts w:ascii="Arial" w:hAnsi="Arial"/>
              </w:rPr>
            </w:pPr>
            <w:r w:rsidRPr="00553CA1">
              <w:rPr>
                <w:rFonts w:ascii="Arial" w:hAnsi="Arial"/>
              </w:rPr>
              <w:t>Setup a new company from scratch</w:t>
            </w:r>
          </w:p>
          <w:p w:rsidR="00553CA1" w:rsidRDefault="002978BD" w:rsidP="00EF06FF">
            <w:pPr>
              <w:numPr>
                <w:ilvl w:val="0"/>
                <w:numId w:val="19"/>
              </w:numPr>
              <w:rPr>
                <w:rFonts w:ascii="Arial" w:hAnsi="Arial"/>
              </w:rPr>
            </w:pPr>
            <w:r>
              <w:rPr>
                <w:rFonts w:ascii="Arial" w:hAnsi="Arial"/>
              </w:rPr>
              <w:t>Set user preferences</w:t>
            </w:r>
          </w:p>
          <w:p w:rsidR="00553CA1" w:rsidRDefault="002978BD" w:rsidP="00EF06FF">
            <w:pPr>
              <w:numPr>
                <w:ilvl w:val="0"/>
                <w:numId w:val="19"/>
              </w:numPr>
              <w:rPr>
                <w:rFonts w:ascii="Arial" w:hAnsi="Arial"/>
              </w:rPr>
            </w:pPr>
            <w:r>
              <w:rPr>
                <w:rFonts w:ascii="Arial" w:hAnsi="Arial"/>
              </w:rPr>
              <w:t>Create Chart of Accounts</w:t>
            </w:r>
          </w:p>
          <w:p w:rsidR="00553CA1" w:rsidRDefault="002978BD" w:rsidP="00EF06FF">
            <w:pPr>
              <w:numPr>
                <w:ilvl w:val="0"/>
                <w:numId w:val="19"/>
              </w:numPr>
              <w:rPr>
                <w:rFonts w:ascii="Arial" w:hAnsi="Arial"/>
              </w:rPr>
            </w:pPr>
            <w:r>
              <w:rPr>
                <w:rFonts w:ascii="Arial" w:hAnsi="Arial"/>
              </w:rPr>
              <w:t>Add / Delete Chart of Accounts</w:t>
            </w:r>
          </w:p>
          <w:p w:rsidR="00553CA1" w:rsidRPr="00553CA1" w:rsidRDefault="002978BD" w:rsidP="00EF06FF">
            <w:pPr>
              <w:numPr>
                <w:ilvl w:val="0"/>
                <w:numId w:val="19"/>
              </w:numPr>
              <w:rPr>
                <w:rFonts w:ascii="Arial" w:hAnsi="Arial"/>
              </w:rPr>
            </w:pPr>
            <w:r>
              <w:rPr>
                <w:rFonts w:ascii="Arial" w:hAnsi="Arial"/>
              </w:rPr>
              <w:t>Link C</w:t>
            </w:r>
            <w:r w:rsidR="00553CA1">
              <w:rPr>
                <w:rFonts w:ascii="Arial" w:hAnsi="Arial"/>
              </w:rPr>
              <w:t xml:space="preserve">ompany / Receivable </w:t>
            </w:r>
            <w:r>
              <w:rPr>
                <w:rFonts w:ascii="Arial" w:hAnsi="Arial"/>
              </w:rPr>
              <w:t>/ Payable Modules</w:t>
            </w:r>
          </w:p>
          <w:p w:rsidR="00724B44" w:rsidRDefault="00553CA1" w:rsidP="00EF06FF">
            <w:pPr>
              <w:numPr>
                <w:ilvl w:val="0"/>
                <w:numId w:val="19"/>
              </w:numPr>
              <w:rPr>
                <w:rFonts w:ascii="Arial" w:hAnsi="Arial"/>
              </w:rPr>
            </w:pPr>
            <w:r>
              <w:rPr>
                <w:rFonts w:ascii="Arial" w:hAnsi="Arial"/>
              </w:rPr>
              <w:t>Setup tax classes, codes and rates</w:t>
            </w:r>
          </w:p>
          <w:p w:rsidR="00553CA1" w:rsidRDefault="00553CA1" w:rsidP="00553CA1">
            <w:pPr>
              <w:ind w:left="360"/>
              <w:rPr>
                <w:rFonts w:ascii="Arial" w:hAnsi="Arial"/>
              </w:rPr>
            </w:pPr>
          </w:p>
          <w:p w:rsidR="00EF06FF" w:rsidRDefault="00EF06FF" w:rsidP="00553CA1">
            <w:pPr>
              <w:ind w:left="720"/>
              <w:rPr>
                <w:rFonts w:ascii="Arial" w:hAnsi="Arial"/>
              </w:rPr>
            </w:pPr>
          </w:p>
        </w:tc>
      </w:tr>
    </w:tbl>
    <w:p w:rsidR="00553CA1" w:rsidRDefault="00553CA1">
      <w:r>
        <w:br w:type="page"/>
      </w:r>
    </w:p>
    <w:tbl>
      <w:tblPr>
        <w:tblW w:w="8856" w:type="dxa"/>
        <w:tblLayout w:type="fixed"/>
        <w:tblLook w:val="0000" w:firstRow="0" w:lastRow="0" w:firstColumn="0" w:lastColumn="0" w:noHBand="0" w:noVBand="0"/>
      </w:tblPr>
      <w:tblGrid>
        <w:gridCol w:w="675"/>
        <w:gridCol w:w="567"/>
        <w:gridCol w:w="7614"/>
      </w:tblGrid>
      <w:tr w:rsidR="00724B44" w:rsidTr="00553CA1">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6.</w:t>
            </w:r>
          </w:p>
        </w:tc>
        <w:tc>
          <w:tcPr>
            <w:tcW w:w="7614" w:type="dxa"/>
          </w:tcPr>
          <w:p w:rsidR="00EF06FF" w:rsidRDefault="00EF06FF" w:rsidP="00CB6E43">
            <w:pPr>
              <w:rPr>
                <w:rFonts w:ascii="Arial" w:hAnsi="Arial"/>
              </w:rPr>
            </w:pPr>
            <w:r>
              <w:rPr>
                <w:rFonts w:ascii="Arial" w:hAnsi="Arial"/>
              </w:rPr>
              <w:t xml:space="preserve">Prepare </w:t>
            </w:r>
            <w:r w:rsidR="00CB6E43">
              <w:rPr>
                <w:rFonts w:ascii="Arial" w:hAnsi="Arial"/>
              </w:rPr>
              <w:t xml:space="preserve">Employee </w:t>
            </w:r>
            <w:r w:rsidR="00EA3CD0">
              <w:rPr>
                <w:rFonts w:ascii="Arial" w:hAnsi="Arial"/>
              </w:rPr>
              <w:t xml:space="preserve">/ </w:t>
            </w:r>
            <w:r w:rsidR="00CB6E43">
              <w:rPr>
                <w:rFonts w:ascii="Arial" w:hAnsi="Arial"/>
              </w:rPr>
              <w:t>Payroll</w:t>
            </w:r>
            <w:r w:rsidR="00EA3CD0">
              <w:rPr>
                <w:rFonts w:ascii="Arial" w:hAnsi="Arial"/>
              </w:rPr>
              <w:t xml:space="preserve"> Module</w:t>
            </w:r>
          </w:p>
          <w:p w:rsidR="00CB6E43" w:rsidRDefault="00CB6E43" w:rsidP="00CB6E43">
            <w:pPr>
              <w:rPr>
                <w:rFonts w:ascii="Arial" w:hAnsi="Arial"/>
                <w:u w:val="single"/>
              </w:rPr>
            </w:pPr>
          </w:p>
        </w:tc>
      </w:tr>
      <w:tr w:rsidR="00724B44" w:rsidTr="00553CA1">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sidRPr="00613807">
              <w:rPr>
                <w:rFonts w:ascii="Arial" w:hAnsi="Arial"/>
                <w:u w:val="single"/>
              </w:rPr>
              <w:t>Potential Elements of the Performance</w:t>
            </w:r>
            <w:r>
              <w:rPr>
                <w:rFonts w:ascii="Arial" w:hAnsi="Arial"/>
              </w:rPr>
              <w:t>:</w:t>
            </w:r>
          </w:p>
          <w:p w:rsidR="00724B44" w:rsidRDefault="00CB6E43" w:rsidP="00EF06FF">
            <w:pPr>
              <w:numPr>
                <w:ilvl w:val="0"/>
                <w:numId w:val="17"/>
              </w:numPr>
              <w:rPr>
                <w:rFonts w:ascii="Arial" w:hAnsi="Arial"/>
              </w:rPr>
            </w:pPr>
            <w:r>
              <w:rPr>
                <w:rFonts w:ascii="Arial" w:hAnsi="Arial"/>
              </w:rPr>
              <w:t>Set</w:t>
            </w:r>
            <w:r w:rsidR="00EA3CD0">
              <w:rPr>
                <w:rFonts w:ascii="Arial" w:hAnsi="Arial"/>
              </w:rPr>
              <w:t>up employees and payroll module</w:t>
            </w:r>
          </w:p>
          <w:p w:rsidR="00CB6E43" w:rsidRDefault="00CB6E43" w:rsidP="00EF06FF">
            <w:pPr>
              <w:numPr>
                <w:ilvl w:val="0"/>
                <w:numId w:val="17"/>
              </w:numPr>
              <w:rPr>
                <w:rFonts w:ascii="Arial" w:hAnsi="Arial"/>
              </w:rPr>
            </w:pPr>
            <w:r>
              <w:rPr>
                <w:rFonts w:ascii="Arial" w:hAnsi="Arial"/>
              </w:rPr>
              <w:t>Link accounts</w:t>
            </w:r>
          </w:p>
          <w:p w:rsidR="00CB6E43" w:rsidRDefault="00CB6E43" w:rsidP="00EF06FF">
            <w:pPr>
              <w:numPr>
                <w:ilvl w:val="0"/>
                <w:numId w:val="17"/>
              </w:numPr>
              <w:rPr>
                <w:rFonts w:ascii="Arial" w:hAnsi="Arial"/>
              </w:rPr>
            </w:pPr>
            <w:r>
              <w:rPr>
                <w:rFonts w:ascii="Arial" w:hAnsi="Arial"/>
              </w:rPr>
              <w:t>Enter new employees and personal information</w:t>
            </w:r>
          </w:p>
          <w:p w:rsidR="00CB6E43" w:rsidRDefault="00CB6E43" w:rsidP="00EF06FF">
            <w:pPr>
              <w:numPr>
                <w:ilvl w:val="0"/>
                <w:numId w:val="17"/>
              </w:numPr>
              <w:rPr>
                <w:rFonts w:ascii="Arial" w:hAnsi="Arial"/>
              </w:rPr>
            </w:pPr>
            <w:r>
              <w:rPr>
                <w:rFonts w:ascii="Arial" w:hAnsi="Arial"/>
              </w:rPr>
              <w:t xml:space="preserve">Setup tax rates, </w:t>
            </w:r>
            <w:proofErr w:type="spellStart"/>
            <w:r>
              <w:rPr>
                <w:rFonts w:ascii="Arial" w:hAnsi="Arial"/>
              </w:rPr>
              <w:t>cpp</w:t>
            </w:r>
            <w:proofErr w:type="spellEnd"/>
            <w:r>
              <w:rPr>
                <w:rFonts w:ascii="Arial" w:hAnsi="Arial"/>
              </w:rPr>
              <w:t xml:space="preserve">, </w:t>
            </w:r>
            <w:proofErr w:type="spellStart"/>
            <w:r>
              <w:rPr>
                <w:rFonts w:ascii="Arial" w:hAnsi="Arial"/>
              </w:rPr>
              <w:t>ei</w:t>
            </w:r>
            <w:proofErr w:type="spellEnd"/>
          </w:p>
          <w:p w:rsidR="00CB6E43" w:rsidRDefault="00CB6E43" w:rsidP="00EF06FF">
            <w:pPr>
              <w:numPr>
                <w:ilvl w:val="0"/>
                <w:numId w:val="17"/>
              </w:numPr>
              <w:rPr>
                <w:rFonts w:ascii="Arial" w:hAnsi="Arial"/>
              </w:rPr>
            </w:pPr>
            <w:r>
              <w:rPr>
                <w:rFonts w:ascii="Arial" w:hAnsi="Arial"/>
              </w:rPr>
              <w:t>Ready payroll module</w:t>
            </w:r>
          </w:p>
          <w:p w:rsidR="00CB6E43" w:rsidRDefault="00CB6E43" w:rsidP="00EF06FF">
            <w:pPr>
              <w:numPr>
                <w:ilvl w:val="0"/>
                <w:numId w:val="17"/>
              </w:numPr>
              <w:rPr>
                <w:rFonts w:ascii="Arial" w:hAnsi="Arial"/>
              </w:rPr>
            </w:pPr>
            <w:r>
              <w:rPr>
                <w:rFonts w:ascii="Arial" w:hAnsi="Arial"/>
              </w:rPr>
              <w:t xml:space="preserve">Issue pay </w:t>
            </w:r>
            <w:proofErr w:type="spellStart"/>
            <w:r>
              <w:rPr>
                <w:rFonts w:ascii="Arial" w:hAnsi="Arial"/>
              </w:rPr>
              <w:t>cheques</w:t>
            </w:r>
            <w:proofErr w:type="spellEnd"/>
          </w:p>
          <w:p w:rsidR="00CB6E43" w:rsidRDefault="002978BD" w:rsidP="00EF06FF">
            <w:pPr>
              <w:numPr>
                <w:ilvl w:val="0"/>
                <w:numId w:val="17"/>
              </w:numPr>
              <w:rPr>
                <w:rFonts w:ascii="Arial" w:hAnsi="Arial"/>
              </w:rPr>
            </w:pPr>
            <w:r>
              <w:rPr>
                <w:rFonts w:ascii="Arial" w:hAnsi="Arial"/>
              </w:rPr>
              <w:t>Advance funds on</w:t>
            </w:r>
            <w:r w:rsidR="00EA3CD0">
              <w:rPr>
                <w:rFonts w:ascii="Arial" w:hAnsi="Arial"/>
              </w:rPr>
              <w:t xml:space="preserve"> </w:t>
            </w:r>
            <w:r w:rsidR="00CB6E43">
              <w:rPr>
                <w:rFonts w:ascii="Arial" w:hAnsi="Arial"/>
              </w:rPr>
              <w:t>pay cheque</w:t>
            </w:r>
          </w:p>
          <w:p w:rsidR="00EA3CD0" w:rsidRDefault="00EA3CD0" w:rsidP="00EF06FF">
            <w:pPr>
              <w:numPr>
                <w:ilvl w:val="0"/>
                <w:numId w:val="17"/>
              </w:numPr>
              <w:rPr>
                <w:rFonts w:ascii="Arial" w:hAnsi="Arial"/>
              </w:rPr>
            </w:pPr>
            <w:r>
              <w:rPr>
                <w:rFonts w:ascii="Arial" w:hAnsi="Arial"/>
              </w:rPr>
              <w:t>Reverse payroll mistakes</w:t>
            </w:r>
          </w:p>
          <w:p w:rsidR="00EA3CD0" w:rsidRDefault="00EA3CD0" w:rsidP="00EF06FF">
            <w:pPr>
              <w:numPr>
                <w:ilvl w:val="0"/>
                <w:numId w:val="17"/>
              </w:numPr>
              <w:rPr>
                <w:rFonts w:ascii="Arial" w:hAnsi="Arial"/>
              </w:rPr>
            </w:pPr>
            <w:r>
              <w:rPr>
                <w:rFonts w:ascii="Arial" w:hAnsi="Arial"/>
              </w:rPr>
              <w:t>Review T4 Slips</w:t>
            </w:r>
          </w:p>
          <w:p w:rsidR="00EA3CD0" w:rsidRDefault="002978BD" w:rsidP="00EF06FF">
            <w:pPr>
              <w:numPr>
                <w:ilvl w:val="0"/>
                <w:numId w:val="17"/>
              </w:numPr>
              <w:rPr>
                <w:rFonts w:ascii="Arial" w:hAnsi="Arial"/>
              </w:rPr>
            </w:pPr>
            <w:r>
              <w:rPr>
                <w:rFonts w:ascii="Arial" w:hAnsi="Arial"/>
              </w:rPr>
              <w:t>Print the Payroll j</w:t>
            </w:r>
            <w:r w:rsidR="00EA3CD0">
              <w:rPr>
                <w:rFonts w:ascii="Arial" w:hAnsi="Arial"/>
              </w:rPr>
              <w:t>ournal</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p w:rsidR="003C51F9" w:rsidRDefault="003C51F9" w:rsidP="005A2003">
            <w:pPr>
              <w:rPr>
                <w:rFonts w:ascii="Arial" w:hAnsi="Arial"/>
              </w:rPr>
            </w:pPr>
            <w:r>
              <w:rPr>
                <w:rFonts w:ascii="Arial" w:hAnsi="Arial"/>
              </w:rPr>
              <w:t>7.</w:t>
            </w:r>
          </w:p>
        </w:tc>
        <w:tc>
          <w:tcPr>
            <w:tcW w:w="7614" w:type="dxa"/>
          </w:tcPr>
          <w:p w:rsidR="00BB50AC" w:rsidRDefault="00BB50AC" w:rsidP="00EA3CD0">
            <w:pPr>
              <w:rPr>
                <w:rFonts w:ascii="Arial" w:hAnsi="Arial"/>
              </w:rPr>
            </w:pPr>
          </w:p>
          <w:p w:rsidR="00EA3CD0" w:rsidRDefault="00EA3CD0" w:rsidP="00EA3CD0">
            <w:pPr>
              <w:rPr>
                <w:rFonts w:ascii="Arial" w:hAnsi="Arial"/>
              </w:rPr>
            </w:pPr>
            <w:r>
              <w:rPr>
                <w:rFonts w:ascii="Arial" w:hAnsi="Arial"/>
              </w:rPr>
              <w:t>Prepare Inventory and Services Module</w:t>
            </w:r>
          </w:p>
          <w:p w:rsidR="003C51F9" w:rsidRDefault="003C51F9" w:rsidP="00EA3CD0">
            <w:pPr>
              <w:rPr>
                <w:rFonts w:ascii="Arial" w:hAnsi="Arial"/>
              </w:rPr>
            </w:pP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r>
              <w:rPr>
                <w:rFonts w:ascii="Arial" w:hAnsi="Arial"/>
                <w:u w:val="single"/>
              </w:rPr>
              <w:t>Potential Elements of the Performance:</w:t>
            </w:r>
          </w:p>
          <w:p w:rsidR="003C51F9" w:rsidRDefault="002978BD" w:rsidP="003C51F9">
            <w:pPr>
              <w:numPr>
                <w:ilvl w:val="0"/>
                <w:numId w:val="18"/>
              </w:numPr>
              <w:rPr>
                <w:rFonts w:ascii="Arial" w:hAnsi="Arial"/>
              </w:rPr>
            </w:pPr>
            <w:r>
              <w:rPr>
                <w:rFonts w:ascii="Arial" w:hAnsi="Arial"/>
              </w:rPr>
              <w:t>Review inventory p</w:t>
            </w:r>
            <w:r w:rsidR="00EA3CD0">
              <w:rPr>
                <w:rFonts w:ascii="Arial" w:hAnsi="Arial"/>
              </w:rPr>
              <w:t>olicies and</w:t>
            </w:r>
            <w:r>
              <w:rPr>
                <w:rFonts w:ascii="Arial" w:hAnsi="Arial"/>
              </w:rPr>
              <w:t xml:space="preserve"> p</w:t>
            </w:r>
            <w:r w:rsidR="00EA3CD0">
              <w:rPr>
                <w:rFonts w:ascii="Arial" w:hAnsi="Arial"/>
              </w:rPr>
              <w:t>rocedures</w:t>
            </w:r>
          </w:p>
          <w:p w:rsidR="00EA3CD0" w:rsidRDefault="00EA3CD0" w:rsidP="003C51F9">
            <w:pPr>
              <w:numPr>
                <w:ilvl w:val="0"/>
                <w:numId w:val="18"/>
              </w:numPr>
              <w:rPr>
                <w:rFonts w:ascii="Arial" w:hAnsi="Arial"/>
              </w:rPr>
            </w:pPr>
            <w:r>
              <w:rPr>
                <w:rFonts w:ascii="Arial" w:hAnsi="Arial"/>
              </w:rPr>
              <w:t>Setup Invento</w:t>
            </w:r>
            <w:r w:rsidR="002978BD">
              <w:rPr>
                <w:rFonts w:ascii="Arial" w:hAnsi="Arial"/>
              </w:rPr>
              <w:t>ry and Services module defaults</w:t>
            </w:r>
          </w:p>
          <w:p w:rsidR="00EA3CD0" w:rsidRDefault="00EA3CD0" w:rsidP="003C51F9">
            <w:pPr>
              <w:numPr>
                <w:ilvl w:val="0"/>
                <w:numId w:val="18"/>
              </w:numPr>
              <w:rPr>
                <w:rFonts w:ascii="Arial" w:hAnsi="Arial"/>
              </w:rPr>
            </w:pPr>
            <w:r>
              <w:rPr>
                <w:rFonts w:ascii="Arial" w:hAnsi="Arial"/>
              </w:rPr>
              <w:t>Setup Inventory and Serv</w:t>
            </w:r>
            <w:r w:rsidR="002978BD">
              <w:rPr>
                <w:rFonts w:ascii="Arial" w:hAnsi="Arial"/>
              </w:rPr>
              <w:t>ices modules to linked accounts</w:t>
            </w:r>
          </w:p>
          <w:p w:rsidR="00EA3CD0" w:rsidRDefault="002978BD" w:rsidP="003C51F9">
            <w:pPr>
              <w:numPr>
                <w:ilvl w:val="0"/>
                <w:numId w:val="18"/>
              </w:numPr>
              <w:rPr>
                <w:rFonts w:ascii="Arial" w:hAnsi="Arial"/>
              </w:rPr>
            </w:pPr>
            <w:r>
              <w:rPr>
                <w:rFonts w:ascii="Arial" w:hAnsi="Arial"/>
              </w:rPr>
              <w:t>Create inventory items ledgers</w:t>
            </w:r>
          </w:p>
          <w:p w:rsidR="00EA3CD0" w:rsidRDefault="002978BD" w:rsidP="003C51F9">
            <w:pPr>
              <w:numPr>
                <w:ilvl w:val="0"/>
                <w:numId w:val="18"/>
              </w:numPr>
              <w:rPr>
                <w:rFonts w:ascii="Arial" w:hAnsi="Arial"/>
              </w:rPr>
            </w:pPr>
            <w:r>
              <w:rPr>
                <w:rFonts w:ascii="Arial" w:hAnsi="Arial"/>
              </w:rPr>
              <w:t>Display Inventory details</w:t>
            </w:r>
          </w:p>
          <w:p w:rsidR="00EA3CD0" w:rsidRDefault="00EA3CD0" w:rsidP="003C51F9">
            <w:pPr>
              <w:numPr>
                <w:ilvl w:val="0"/>
                <w:numId w:val="18"/>
              </w:numPr>
              <w:rPr>
                <w:rFonts w:ascii="Arial" w:hAnsi="Arial"/>
              </w:rPr>
            </w:pPr>
            <w:r>
              <w:rPr>
                <w:rFonts w:ascii="Arial" w:hAnsi="Arial"/>
              </w:rPr>
              <w:t>Est</w:t>
            </w:r>
            <w:r w:rsidR="002978BD">
              <w:rPr>
                <w:rFonts w:ascii="Arial" w:hAnsi="Arial"/>
              </w:rPr>
              <w:t>ablish preferred pricing column</w:t>
            </w:r>
          </w:p>
          <w:p w:rsidR="00EA3CD0" w:rsidRDefault="00EA3CD0" w:rsidP="003C51F9">
            <w:pPr>
              <w:numPr>
                <w:ilvl w:val="0"/>
                <w:numId w:val="18"/>
              </w:numPr>
              <w:rPr>
                <w:rFonts w:ascii="Arial" w:hAnsi="Arial"/>
              </w:rPr>
            </w:pPr>
            <w:r>
              <w:rPr>
                <w:rFonts w:ascii="Arial" w:hAnsi="Arial"/>
              </w:rPr>
              <w:t>P</w:t>
            </w:r>
            <w:r w:rsidR="002978BD">
              <w:rPr>
                <w:rFonts w:ascii="Arial" w:hAnsi="Arial"/>
              </w:rPr>
              <w:t>erform Inventory sale on credit</w:t>
            </w:r>
          </w:p>
          <w:p w:rsidR="00EA3CD0" w:rsidRDefault="002978BD" w:rsidP="003C51F9">
            <w:pPr>
              <w:numPr>
                <w:ilvl w:val="0"/>
                <w:numId w:val="18"/>
              </w:numPr>
              <w:rPr>
                <w:rFonts w:ascii="Arial" w:hAnsi="Arial"/>
              </w:rPr>
            </w:pPr>
            <w:r>
              <w:rPr>
                <w:rFonts w:ascii="Arial" w:hAnsi="Arial"/>
              </w:rPr>
              <w:t>Display p</w:t>
            </w:r>
            <w:r w:rsidR="00EA3CD0">
              <w:rPr>
                <w:rFonts w:ascii="Arial" w:hAnsi="Arial"/>
              </w:rPr>
              <w:t>en</w:t>
            </w:r>
            <w:r>
              <w:rPr>
                <w:rFonts w:ascii="Arial" w:hAnsi="Arial"/>
              </w:rPr>
              <w:t>ding purchase orders report</w:t>
            </w:r>
          </w:p>
          <w:p w:rsidR="00EA3CD0" w:rsidRDefault="002978BD" w:rsidP="003C51F9">
            <w:pPr>
              <w:numPr>
                <w:ilvl w:val="0"/>
                <w:numId w:val="18"/>
              </w:numPr>
              <w:rPr>
                <w:rFonts w:ascii="Arial" w:hAnsi="Arial"/>
              </w:rPr>
            </w:pPr>
            <w:r>
              <w:rPr>
                <w:rFonts w:ascii="Arial" w:hAnsi="Arial"/>
              </w:rPr>
              <w:t>Determine inventory on order</w:t>
            </w:r>
          </w:p>
          <w:p w:rsidR="00EA3CD0" w:rsidRDefault="002978BD" w:rsidP="003C51F9">
            <w:pPr>
              <w:numPr>
                <w:ilvl w:val="0"/>
                <w:numId w:val="18"/>
              </w:numPr>
              <w:rPr>
                <w:rFonts w:ascii="Arial" w:hAnsi="Arial"/>
              </w:rPr>
            </w:pPr>
            <w:r>
              <w:rPr>
                <w:rFonts w:ascii="Arial" w:hAnsi="Arial"/>
              </w:rPr>
              <w:t>Record a sales return</w:t>
            </w:r>
          </w:p>
          <w:p w:rsidR="00EA3CD0" w:rsidRDefault="002978BD" w:rsidP="003C51F9">
            <w:pPr>
              <w:numPr>
                <w:ilvl w:val="0"/>
                <w:numId w:val="18"/>
              </w:numPr>
              <w:rPr>
                <w:rFonts w:ascii="Arial" w:hAnsi="Arial"/>
              </w:rPr>
            </w:pPr>
            <w:r>
              <w:rPr>
                <w:rFonts w:ascii="Arial" w:hAnsi="Arial"/>
              </w:rPr>
              <w:t>Record a cash receipt</w:t>
            </w:r>
          </w:p>
          <w:p w:rsidR="00EA3CD0" w:rsidRDefault="002978BD" w:rsidP="003C51F9">
            <w:pPr>
              <w:numPr>
                <w:ilvl w:val="0"/>
                <w:numId w:val="18"/>
              </w:numPr>
              <w:rPr>
                <w:rFonts w:ascii="Arial" w:hAnsi="Arial"/>
              </w:rPr>
            </w:pPr>
            <w:r>
              <w:rPr>
                <w:rFonts w:ascii="Arial" w:hAnsi="Arial"/>
              </w:rPr>
              <w:t>Change selling price</w:t>
            </w:r>
          </w:p>
          <w:p w:rsidR="00EA3CD0" w:rsidRDefault="00EA3CD0" w:rsidP="003C51F9">
            <w:pPr>
              <w:numPr>
                <w:ilvl w:val="0"/>
                <w:numId w:val="18"/>
              </w:numPr>
              <w:rPr>
                <w:rFonts w:ascii="Arial" w:hAnsi="Arial"/>
              </w:rPr>
            </w:pPr>
            <w:r>
              <w:rPr>
                <w:rFonts w:ascii="Arial" w:hAnsi="Arial"/>
              </w:rPr>
              <w:t>Create new ledger accounts</w:t>
            </w:r>
          </w:p>
          <w:p w:rsidR="00EA3CD0" w:rsidRDefault="00EA3CD0" w:rsidP="003C51F9">
            <w:pPr>
              <w:numPr>
                <w:ilvl w:val="0"/>
                <w:numId w:val="18"/>
              </w:numPr>
              <w:rPr>
                <w:rFonts w:ascii="Arial" w:hAnsi="Arial"/>
              </w:rPr>
            </w:pPr>
            <w:r>
              <w:rPr>
                <w:rFonts w:ascii="Arial" w:hAnsi="Arial"/>
              </w:rPr>
              <w:t>Make Inventory adjustments</w:t>
            </w:r>
          </w:p>
          <w:p w:rsidR="00EA3CD0" w:rsidRDefault="00EA3CD0" w:rsidP="00EA3CD0">
            <w:pPr>
              <w:ind w:left="720"/>
              <w:rPr>
                <w:rFonts w:ascii="Arial" w:hAnsi="Arial"/>
              </w:rPr>
            </w:pPr>
          </w:p>
        </w:tc>
      </w:tr>
      <w:tr w:rsidR="003C51F9" w:rsidTr="00BB1025">
        <w:trPr>
          <w:trHeight w:val="342"/>
        </w:trPr>
        <w:tc>
          <w:tcPr>
            <w:tcW w:w="675" w:type="dxa"/>
          </w:tcPr>
          <w:p w:rsidR="003C51F9" w:rsidRDefault="003C51F9" w:rsidP="005A2003">
            <w:pPr>
              <w:rPr>
                <w:rFonts w:ascii="Arial" w:hAnsi="Arial"/>
              </w:rPr>
            </w:pPr>
          </w:p>
        </w:tc>
        <w:tc>
          <w:tcPr>
            <w:tcW w:w="567" w:type="dxa"/>
          </w:tcPr>
          <w:p w:rsidR="003C51F9" w:rsidRDefault="00EA319F" w:rsidP="005A2003">
            <w:pPr>
              <w:rPr>
                <w:rFonts w:ascii="Arial" w:hAnsi="Arial"/>
              </w:rPr>
            </w:pPr>
            <w:r>
              <w:rPr>
                <w:rFonts w:ascii="Arial" w:hAnsi="Arial"/>
              </w:rPr>
              <w:t>8.</w:t>
            </w:r>
          </w:p>
          <w:p w:rsidR="00EA319F" w:rsidRDefault="00EA319F" w:rsidP="005A2003">
            <w:pPr>
              <w:rPr>
                <w:rFonts w:ascii="Arial" w:hAnsi="Arial"/>
              </w:rPr>
            </w:pPr>
          </w:p>
          <w:p w:rsidR="00EA319F" w:rsidRDefault="00EA319F" w:rsidP="005A2003">
            <w:pPr>
              <w:rPr>
                <w:rFonts w:ascii="Arial" w:hAnsi="Arial"/>
              </w:rPr>
            </w:pPr>
          </w:p>
        </w:tc>
        <w:tc>
          <w:tcPr>
            <w:tcW w:w="7614" w:type="dxa"/>
          </w:tcPr>
          <w:p w:rsidR="003C51F9" w:rsidRPr="00EA319F" w:rsidRDefault="00EA319F" w:rsidP="005A2003">
            <w:pPr>
              <w:rPr>
                <w:rFonts w:ascii="Arial" w:hAnsi="Arial"/>
              </w:rPr>
            </w:pPr>
            <w:r w:rsidRPr="00EA319F">
              <w:rPr>
                <w:rFonts w:ascii="Arial" w:hAnsi="Arial"/>
              </w:rPr>
              <w:t xml:space="preserve">Prepare Bank Deposits and </w:t>
            </w:r>
            <w:r w:rsidR="00BB1025">
              <w:rPr>
                <w:rFonts w:ascii="Arial" w:hAnsi="Arial"/>
              </w:rPr>
              <w:t xml:space="preserve">Government </w:t>
            </w:r>
            <w:r w:rsidRPr="00EA319F">
              <w:rPr>
                <w:rFonts w:ascii="Arial" w:hAnsi="Arial"/>
              </w:rPr>
              <w:t>Tax Remittance</w:t>
            </w:r>
          </w:p>
          <w:p w:rsidR="00EA319F" w:rsidRDefault="00EA319F" w:rsidP="00EA319F">
            <w:pPr>
              <w:rPr>
                <w:rFonts w:ascii="Arial" w:hAnsi="Arial"/>
                <w:u w:val="single"/>
              </w:rPr>
            </w:pPr>
          </w:p>
          <w:p w:rsidR="00EA319F" w:rsidRDefault="00EA319F" w:rsidP="00EA319F">
            <w:pPr>
              <w:rPr>
                <w:rFonts w:ascii="Arial" w:hAnsi="Arial"/>
                <w:u w:val="single"/>
              </w:rPr>
            </w:pPr>
            <w:r>
              <w:rPr>
                <w:rFonts w:ascii="Arial" w:hAnsi="Arial"/>
                <w:u w:val="single"/>
              </w:rPr>
              <w:t>Potential Elements of the Performance:</w:t>
            </w:r>
          </w:p>
          <w:p w:rsidR="00EA319F" w:rsidRPr="00EA319F" w:rsidRDefault="00EA319F" w:rsidP="00EA319F">
            <w:pPr>
              <w:pStyle w:val="ListParagraph"/>
              <w:numPr>
                <w:ilvl w:val="0"/>
                <w:numId w:val="21"/>
              </w:numPr>
              <w:rPr>
                <w:rFonts w:ascii="Arial" w:hAnsi="Arial"/>
                <w:u w:val="single"/>
              </w:rPr>
            </w:pPr>
            <w:r>
              <w:rPr>
                <w:rFonts w:ascii="Arial" w:hAnsi="Arial"/>
              </w:rPr>
              <w:t>Review t</w:t>
            </w:r>
            <w:r w:rsidR="00BB50AC">
              <w:rPr>
                <w:rFonts w:ascii="Arial" w:hAnsi="Arial"/>
              </w:rPr>
              <w:t>he Reconciliation and Deposits j</w:t>
            </w:r>
            <w:r>
              <w:rPr>
                <w:rFonts w:ascii="Arial" w:hAnsi="Arial"/>
              </w:rPr>
              <w:t>ournal</w:t>
            </w:r>
          </w:p>
          <w:p w:rsidR="00EA319F" w:rsidRPr="00EA319F" w:rsidRDefault="00BB50AC" w:rsidP="00EA319F">
            <w:pPr>
              <w:pStyle w:val="ListParagraph"/>
              <w:numPr>
                <w:ilvl w:val="0"/>
                <w:numId w:val="21"/>
              </w:numPr>
              <w:rPr>
                <w:rFonts w:ascii="Arial" w:hAnsi="Arial"/>
                <w:u w:val="single"/>
              </w:rPr>
            </w:pPr>
            <w:r>
              <w:rPr>
                <w:rFonts w:ascii="Arial" w:hAnsi="Arial"/>
              </w:rPr>
              <w:t>Setup l</w:t>
            </w:r>
            <w:r w:rsidR="00EA319F">
              <w:rPr>
                <w:rFonts w:ascii="Arial" w:hAnsi="Arial"/>
              </w:rPr>
              <w:t>inked accounts</w:t>
            </w:r>
          </w:p>
          <w:p w:rsidR="00EA319F" w:rsidRPr="00EA319F" w:rsidRDefault="00BB50AC" w:rsidP="00EA319F">
            <w:pPr>
              <w:pStyle w:val="ListParagraph"/>
              <w:numPr>
                <w:ilvl w:val="0"/>
                <w:numId w:val="21"/>
              </w:numPr>
              <w:rPr>
                <w:rFonts w:ascii="Arial" w:hAnsi="Arial"/>
                <w:u w:val="single"/>
              </w:rPr>
            </w:pPr>
            <w:r>
              <w:rPr>
                <w:rFonts w:ascii="Arial" w:hAnsi="Arial"/>
              </w:rPr>
              <w:t>Prepare a bank deposit and bank r</w:t>
            </w:r>
            <w:r w:rsidR="00EA319F">
              <w:rPr>
                <w:rFonts w:ascii="Arial" w:hAnsi="Arial"/>
              </w:rPr>
              <w:t>econciliation</w:t>
            </w:r>
          </w:p>
          <w:p w:rsidR="00BB1025" w:rsidRPr="00BB1025" w:rsidRDefault="00EA319F" w:rsidP="00EA319F">
            <w:pPr>
              <w:pStyle w:val="ListParagraph"/>
              <w:numPr>
                <w:ilvl w:val="0"/>
                <w:numId w:val="21"/>
              </w:numPr>
              <w:rPr>
                <w:rFonts w:ascii="Arial" w:hAnsi="Arial"/>
                <w:u w:val="single"/>
              </w:rPr>
            </w:pPr>
            <w:r w:rsidRPr="00BB1025">
              <w:rPr>
                <w:rFonts w:ascii="Arial" w:hAnsi="Arial"/>
              </w:rPr>
              <w:t xml:space="preserve">Review HST, GST, PST </w:t>
            </w:r>
            <w:r w:rsidR="00BB1025" w:rsidRPr="00BB1025">
              <w:rPr>
                <w:rFonts w:ascii="Arial" w:hAnsi="Arial"/>
              </w:rPr>
              <w:t>rules</w:t>
            </w:r>
          </w:p>
          <w:p w:rsidR="00EA319F" w:rsidRPr="00BB1025" w:rsidRDefault="00EA319F" w:rsidP="00EA319F">
            <w:pPr>
              <w:pStyle w:val="ListParagraph"/>
              <w:numPr>
                <w:ilvl w:val="0"/>
                <w:numId w:val="21"/>
              </w:numPr>
              <w:rPr>
                <w:rFonts w:ascii="Arial" w:hAnsi="Arial"/>
                <w:u w:val="single"/>
              </w:rPr>
            </w:pPr>
            <w:r w:rsidRPr="00BB1025">
              <w:rPr>
                <w:rFonts w:ascii="Arial" w:hAnsi="Arial"/>
              </w:rPr>
              <w:t>Confi</w:t>
            </w:r>
            <w:r w:rsidR="00BB1025">
              <w:rPr>
                <w:rFonts w:ascii="Arial" w:hAnsi="Arial"/>
              </w:rPr>
              <w:t>gure</w:t>
            </w:r>
            <w:r w:rsidRPr="00BB1025">
              <w:rPr>
                <w:rFonts w:ascii="Arial" w:hAnsi="Arial"/>
              </w:rPr>
              <w:t xml:space="preserve"> HST, GST and PST rates </w:t>
            </w:r>
            <w:r w:rsidR="00BB1025">
              <w:rPr>
                <w:rFonts w:ascii="Arial" w:hAnsi="Arial"/>
              </w:rPr>
              <w:t>where applicable</w:t>
            </w:r>
          </w:p>
          <w:p w:rsidR="00EA319F" w:rsidRPr="00EA319F" w:rsidRDefault="00EA319F" w:rsidP="00EA319F">
            <w:pPr>
              <w:pStyle w:val="ListParagraph"/>
              <w:numPr>
                <w:ilvl w:val="0"/>
                <w:numId w:val="21"/>
              </w:numPr>
              <w:rPr>
                <w:rFonts w:ascii="Arial" w:hAnsi="Arial"/>
                <w:u w:val="single"/>
              </w:rPr>
            </w:pPr>
            <w:r>
              <w:rPr>
                <w:rFonts w:ascii="Arial" w:hAnsi="Arial"/>
              </w:rPr>
              <w:t>Prepare HST payments for submission</w:t>
            </w:r>
          </w:p>
          <w:p w:rsidR="00EA319F" w:rsidRPr="00EA319F" w:rsidRDefault="00EA319F" w:rsidP="00EA319F">
            <w:pPr>
              <w:pStyle w:val="ListParagraph"/>
              <w:numPr>
                <w:ilvl w:val="0"/>
                <w:numId w:val="21"/>
              </w:numPr>
              <w:rPr>
                <w:rFonts w:ascii="Arial" w:hAnsi="Arial"/>
                <w:u w:val="single"/>
              </w:rPr>
            </w:pPr>
            <w:r w:rsidRPr="00EA319F">
              <w:rPr>
                <w:rFonts w:ascii="Arial" w:hAnsi="Arial"/>
              </w:rPr>
              <w:t xml:space="preserve">Contrast HST </w:t>
            </w:r>
            <w:r w:rsidR="00C52AD2" w:rsidRPr="00EA319F">
              <w:rPr>
                <w:rFonts w:ascii="Arial" w:hAnsi="Arial"/>
              </w:rPr>
              <w:t>vs.</w:t>
            </w:r>
            <w:r w:rsidRPr="00EA319F">
              <w:rPr>
                <w:rFonts w:ascii="Arial" w:hAnsi="Arial"/>
              </w:rPr>
              <w:t xml:space="preserve"> PST and GST</w:t>
            </w:r>
          </w:p>
          <w:p w:rsidR="00EA319F" w:rsidRDefault="00EA319F" w:rsidP="005A2003">
            <w:pPr>
              <w:rPr>
                <w:rFonts w:ascii="Arial" w:hAnsi="Arial"/>
                <w:u w:val="single"/>
              </w:rPr>
            </w:pPr>
          </w:p>
        </w:tc>
      </w:tr>
      <w:tr w:rsidR="003C51F9" w:rsidTr="00553CA1">
        <w:trPr>
          <w:cantSplit/>
        </w:trPr>
        <w:tc>
          <w:tcPr>
            <w:tcW w:w="675" w:type="dxa"/>
          </w:tcPr>
          <w:p w:rsidR="003C51F9" w:rsidRDefault="003C51F9" w:rsidP="005A2003">
            <w:pPr>
              <w:rPr>
                <w:rFonts w:ascii="Arial" w:hAnsi="Arial"/>
                <w:b/>
              </w:rPr>
            </w:pPr>
            <w:r>
              <w:rPr>
                <w:rFonts w:ascii="Arial" w:hAnsi="Arial"/>
                <w:b/>
              </w:rPr>
              <w:lastRenderedPageBreak/>
              <w:t>III.</w:t>
            </w:r>
          </w:p>
        </w:tc>
        <w:tc>
          <w:tcPr>
            <w:tcW w:w="8181" w:type="dxa"/>
            <w:gridSpan w:val="2"/>
          </w:tcPr>
          <w:p w:rsidR="003C51F9" w:rsidRDefault="003C51F9" w:rsidP="005A2003">
            <w:pPr>
              <w:rPr>
                <w:rFonts w:ascii="Arial" w:hAnsi="Arial"/>
                <w:b/>
              </w:rPr>
            </w:pPr>
            <w:r>
              <w:rPr>
                <w:rFonts w:ascii="Arial" w:hAnsi="Arial"/>
                <w:b/>
              </w:rPr>
              <w:t>TOPICS:</w:t>
            </w:r>
          </w:p>
          <w:p w:rsidR="003C51F9" w:rsidRDefault="003C51F9" w:rsidP="005A2003">
            <w:pPr>
              <w:rPr>
                <w:rFonts w:ascii="Arial" w:hAnsi="Arial"/>
              </w:rPr>
            </w:pP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1.</w:t>
            </w:r>
          </w:p>
        </w:tc>
        <w:tc>
          <w:tcPr>
            <w:tcW w:w="7614" w:type="dxa"/>
          </w:tcPr>
          <w:p w:rsidR="003C51F9" w:rsidRDefault="00EA3CD0" w:rsidP="005A2003">
            <w:pPr>
              <w:rPr>
                <w:rFonts w:ascii="Arial" w:hAnsi="Arial"/>
              </w:rPr>
            </w:pPr>
            <w:r>
              <w:rPr>
                <w:rFonts w:ascii="Arial" w:hAnsi="Arial"/>
              </w:rPr>
              <w:t>Simply Accounting Data F</w:t>
            </w:r>
            <w:r w:rsidR="00BB50AC">
              <w:rPr>
                <w:rFonts w:ascii="Arial" w:hAnsi="Arial"/>
              </w:rPr>
              <w:t>iles</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2.</w:t>
            </w:r>
          </w:p>
        </w:tc>
        <w:tc>
          <w:tcPr>
            <w:tcW w:w="7614" w:type="dxa"/>
          </w:tcPr>
          <w:p w:rsidR="003C51F9" w:rsidRDefault="00EA3CD0" w:rsidP="005A2003">
            <w:pPr>
              <w:rPr>
                <w:rFonts w:ascii="Arial" w:hAnsi="Arial"/>
              </w:rPr>
            </w:pPr>
            <w:r>
              <w:rPr>
                <w:rFonts w:ascii="Arial" w:hAnsi="Arial"/>
              </w:rPr>
              <w:t>Introduction to Simply Accounting</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3.</w:t>
            </w:r>
          </w:p>
        </w:tc>
        <w:tc>
          <w:tcPr>
            <w:tcW w:w="7614" w:type="dxa"/>
          </w:tcPr>
          <w:p w:rsidR="00EA3CD0" w:rsidRDefault="00EA3CD0" w:rsidP="00EA3CD0">
            <w:pPr>
              <w:rPr>
                <w:rFonts w:ascii="Arial" w:hAnsi="Arial"/>
              </w:rPr>
            </w:pPr>
            <w:r>
              <w:rPr>
                <w:rFonts w:ascii="Arial" w:hAnsi="Arial"/>
              </w:rPr>
              <w:t>Accounts Receivable Module</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4.</w:t>
            </w:r>
          </w:p>
        </w:tc>
        <w:tc>
          <w:tcPr>
            <w:tcW w:w="7614" w:type="dxa"/>
          </w:tcPr>
          <w:p w:rsidR="00EA3CD0" w:rsidRDefault="00BB50AC" w:rsidP="00EA3CD0">
            <w:pPr>
              <w:rPr>
                <w:rFonts w:ascii="Arial" w:hAnsi="Arial"/>
              </w:rPr>
            </w:pPr>
            <w:r>
              <w:rPr>
                <w:rFonts w:ascii="Arial" w:hAnsi="Arial"/>
              </w:rPr>
              <w:t>Accounts Payable Module</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5.</w:t>
            </w:r>
          </w:p>
        </w:tc>
        <w:tc>
          <w:tcPr>
            <w:tcW w:w="7614" w:type="dxa"/>
          </w:tcPr>
          <w:p w:rsidR="003C51F9" w:rsidRDefault="00EA3CD0" w:rsidP="005A2003">
            <w:pPr>
              <w:rPr>
                <w:rFonts w:ascii="Arial" w:hAnsi="Arial"/>
              </w:rPr>
            </w:pPr>
            <w:r>
              <w:rPr>
                <w:rFonts w:ascii="Arial" w:hAnsi="Arial"/>
              </w:rPr>
              <w:t>Setting up a new Company</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6.</w:t>
            </w:r>
          </w:p>
        </w:tc>
        <w:tc>
          <w:tcPr>
            <w:tcW w:w="7614" w:type="dxa"/>
          </w:tcPr>
          <w:p w:rsidR="003C51F9" w:rsidRDefault="00EA3CD0" w:rsidP="005A2003">
            <w:pPr>
              <w:rPr>
                <w:rFonts w:ascii="Arial" w:hAnsi="Arial"/>
              </w:rPr>
            </w:pPr>
            <w:r>
              <w:rPr>
                <w:rFonts w:ascii="Arial" w:hAnsi="Arial"/>
              </w:rPr>
              <w:t>Payroll Module</w:t>
            </w:r>
            <w:r w:rsidR="003C51F9">
              <w:rPr>
                <w:rFonts w:ascii="Arial" w:hAnsi="Arial"/>
              </w:rPr>
              <w:t xml:space="preserve"> </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7.</w:t>
            </w:r>
          </w:p>
        </w:tc>
        <w:tc>
          <w:tcPr>
            <w:tcW w:w="7614" w:type="dxa"/>
          </w:tcPr>
          <w:p w:rsidR="005D0A63" w:rsidRDefault="00EA3CD0" w:rsidP="005A2003">
            <w:pPr>
              <w:rPr>
                <w:rFonts w:ascii="Arial" w:hAnsi="Arial"/>
              </w:rPr>
            </w:pPr>
            <w:r>
              <w:rPr>
                <w:rFonts w:ascii="Arial" w:hAnsi="Arial"/>
              </w:rPr>
              <w:t xml:space="preserve">Inventory </w:t>
            </w:r>
            <w:r w:rsidR="00BB1025">
              <w:rPr>
                <w:rFonts w:ascii="Arial" w:hAnsi="Arial"/>
              </w:rPr>
              <w:t xml:space="preserve">and Services </w:t>
            </w:r>
            <w:r w:rsidR="005D0A63">
              <w:rPr>
                <w:rFonts w:ascii="Arial" w:hAnsi="Arial"/>
              </w:rPr>
              <w:t>Module</w:t>
            </w:r>
          </w:p>
        </w:tc>
      </w:tr>
      <w:tr w:rsidR="003C51F9" w:rsidTr="00553CA1">
        <w:tc>
          <w:tcPr>
            <w:tcW w:w="675" w:type="dxa"/>
          </w:tcPr>
          <w:p w:rsidR="003C51F9" w:rsidRDefault="003C51F9" w:rsidP="005A2003">
            <w:pPr>
              <w:rPr>
                <w:rFonts w:ascii="Arial" w:hAnsi="Arial"/>
              </w:rPr>
            </w:pPr>
          </w:p>
        </w:tc>
        <w:tc>
          <w:tcPr>
            <w:tcW w:w="567" w:type="dxa"/>
          </w:tcPr>
          <w:p w:rsidR="003C51F9" w:rsidRDefault="005D0A63" w:rsidP="005A2003">
            <w:pPr>
              <w:rPr>
                <w:rFonts w:ascii="Arial" w:hAnsi="Arial"/>
              </w:rPr>
            </w:pPr>
            <w:r>
              <w:rPr>
                <w:rFonts w:ascii="Arial" w:hAnsi="Arial"/>
              </w:rPr>
              <w:t>8.</w:t>
            </w:r>
          </w:p>
        </w:tc>
        <w:tc>
          <w:tcPr>
            <w:tcW w:w="7614" w:type="dxa"/>
          </w:tcPr>
          <w:p w:rsidR="003C51F9" w:rsidRDefault="005D0A63" w:rsidP="005A2003">
            <w:pPr>
              <w:rPr>
                <w:rFonts w:ascii="Arial" w:hAnsi="Arial"/>
              </w:rPr>
            </w:pPr>
            <w:r>
              <w:rPr>
                <w:rFonts w:ascii="Arial" w:hAnsi="Arial"/>
              </w:rPr>
              <w:t>Banking / Tax Remittance</w:t>
            </w:r>
          </w:p>
        </w:tc>
      </w:tr>
    </w:tbl>
    <w:p w:rsidR="003C51F9" w:rsidRDefault="003C51F9" w:rsidP="003C51F9">
      <w:pPr>
        <w:rPr>
          <w:rFonts w:ascii="Arial" w:hAnsi="Arial"/>
        </w:rPr>
      </w:pPr>
    </w:p>
    <w:p w:rsidR="00BB50AC" w:rsidRDefault="00BB50AC" w:rsidP="003C51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3C51F9" w:rsidP="003C51F9">
            <w:pPr>
              <w:pStyle w:val="EnvelopeReturn"/>
              <w:rPr>
                <w:bCs/>
              </w:rPr>
            </w:pPr>
            <w:r>
              <w:rPr>
                <w:bCs/>
              </w:rPr>
              <w:t xml:space="preserve">Text : Learning </w:t>
            </w:r>
            <w:r w:rsidR="003A4BBF">
              <w:rPr>
                <w:bCs/>
              </w:rPr>
              <w:t xml:space="preserve">Sage 50 </w:t>
            </w:r>
            <w:r w:rsidR="00DE208C">
              <w:rPr>
                <w:bCs/>
              </w:rPr>
              <w:t>Accounting</w:t>
            </w:r>
            <w:r w:rsidR="00D91BC1">
              <w:rPr>
                <w:bCs/>
              </w:rPr>
              <w:t xml:space="preserve"> 2015</w:t>
            </w:r>
            <w:r w:rsidR="003A4BBF">
              <w:rPr>
                <w:bCs/>
              </w:rPr>
              <w:t>: A Modular Approach</w:t>
            </w:r>
            <w:r w:rsidR="00DE208C">
              <w:rPr>
                <w:bCs/>
              </w:rPr>
              <w:t xml:space="preserve"> </w:t>
            </w:r>
            <w:r>
              <w:rPr>
                <w:bCs/>
              </w:rPr>
              <w:t xml:space="preserve"> by Freedman &amp; Smith, Thomson Nelson publishers</w:t>
            </w:r>
            <w:r w:rsidR="003A4BBF">
              <w:rPr>
                <w:bCs/>
              </w:rPr>
              <w:t xml:space="preserve">:  ISBN:  </w:t>
            </w:r>
            <w:r w:rsidR="00D91BC1" w:rsidRPr="00D91BC1">
              <w:rPr>
                <w:rFonts w:cs="Arial"/>
                <w:color w:val="000000"/>
                <w:szCs w:val="24"/>
              </w:rPr>
              <w:t>0176741437</w:t>
            </w:r>
          </w:p>
          <w:p w:rsidR="00BB50AC" w:rsidRDefault="00BB50AC" w:rsidP="003C51F9">
            <w:pPr>
              <w:pStyle w:val="EnvelopeReturn"/>
              <w:rPr>
                <w:bCs/>
              </w:rPr>
            </w:pPr>
          </w:p>
          <w:p w:rsidR="003C51F9" w:rsidRDefault="003C51F9" w:rsidP="003C51F9">
            <w:pPr>
              <w:pStyle w:val="EnvelopeReturn"/>
              <w:rPr>
                <w:bCs/>
              </w:rPr>
            </w:pPr>
          </w:p>
          <w:p w:rsidR="003C51F9" w:rsidRPr="009D651F" w:rsidRDefault="003C51F9" w:rsidP="00EA319F">
            <w:pPr>
              <w:rPr>
                <w:rFonts w:ascii="Arial" w:hAnsi="Arial" w:cs="Arial"/>
                <w:i/>
              </w:rPr>
            </w:pPr>
            <w:r w:rsidRPr="009D651F">
              <w:rPr>
                <w:rFonts w:ascii="Arial" w:hAnsi="Arial" w:cs="Arial"/>
                <w:bCs/>
              </w:rPr>
              <w:t xml:space="preserve">USB storage device minimum </w:t>
            </w:r>
            <w:r w:rsidR="00EA319F">
              <w:rPr>
                <w:rFonts w:ascii="Arial" w:hAnsi="Arial" w:cs="Arial"/>
                <w:bCs/>
              </w:rPr>
              <w:t xml:space="preserve">of </w:t>
            </w:r>
            <w:r w:rsidR="00101C3E">
              <w:rPr>
                <w:rFonts w:ascii="Arial" w:hAnsi="Arial" w:cs="Arial"/>
                <w:bCs/>
              </w:rPr>
              <w:t>4</w:t>
            </w:r>
            <w:r w:rsidRPr="009D651F">
              <w:rPr>
                <w:rFonts w:ascii="Arial" w:hAnsi="Arial" w:cs="Arial"/>
                <w:bCs/>
              </w:rPr>
              <w:t xml:space="preserve"> gig for </w:t>
            </w:r>
            <w:r w:rsidR="00EA319F">
              <w:rPr>
                <w:rFonts w:ascii="Arial" w:hAnsi="Arial" w:cs="Arial"/>
                <w:bCs/>
              </w:rPr>
              <w:t>D</w:t>
            </w:r>
            <w:r w:rsidRPr="009D651F">
              <w:rPr>
                <w:rFonts w:ascii="Arial" w:hAnsi="Arial" w:cs="Arial"/>
                <w:bCs/>
              </w:rPr>
              <w:t xml:space="preserve">ata </w:t>
            </w:r>
            <w:r w:rsidR="00EA319F">
              <w:rPr>
                <w:rFonts w:ascii="Arial" w:hAnsi="Arial" w:cs="Arial"/>
                <w:bCs/>
              </w:rPr>
              <w:t>F</w:t>
            </w:r>
            <w:r w:rsidRPr="009D651F">
              <w:rPr>
                <w:rFonts w:ascii="Arial" w:hAnsi="Arial" w:cs="Arial"/>
                <w:bCs/>
              </w:rPr>
              <w:t>iles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1606D5" w:rsidRDefault="001606D5" w:rsidP="001606D5">
            <w:pPr>
              <w:rPr>
                <w:rFonts w:ascii="Arial" w:hAnsi="Arial"/>
                <w:b/>
              </w:rPr>
            </w:pPr>
          </w:p>
          <w:p w:rsidR="001606D5" w:rsidRDefault="001606D5" w:rsidP="001606D5">
            <w:pPr>
              <w:rPr>
                <w:rFonts w:ascii="Arial" w:hAnsi="Arial"/>
                <w:bCs/>
              </w:rPr>
            </w:pPr>
            <w:r w:rsidRPr="00C52AD2">
              <w:rPr>
                <w:rFonts w:ascii="Arial" w:hAnsi="Arial"/>
                <w:bCs/>
                <w:u w:val="single"/>
              </w:rPr>
              <w:t>Testing:</w:t>
            </w:r>
            <w:r>
              <w:rPr>
                <w:rFonts w:ascii="Arial" w:hAnsi="Arial"/>
                <w:bCs/>
              </w:rPr>
              <w:t xml:space="preserve">  All students will be required to complete </w:t>
            </w:r>
            <w:r w:rsidR="00BB1025">
              <w:rPr>
                <w:rFonts w:ascii="Arial" w:hAnsi="Arial"/>
                <w:bCs/>
              </w:rPr>
              <w:t>3</w:t>
            </w:r>
            <w:r>
              <w:rPr>
                <w:rFonts w:ascii="Arial" w:hAnsi="Arial"/>
                <w:bCs/>
              </w:rPr>
              <w:t xml:space="preserve"> tests during the course of the term.  The total of the </w:t>
            </w:r>
            <w:r w:rsidR="00BB1025">
              <w:rPr>
                <w:rFonts w:ascii="Arial" w:hAnsi="Arial"/>
                <w:bCs/>
              </w:rPr>
              <w:t>three</w:t>
            </w:r>
            <w:r>
              <w:rPr>
                <w:rFonts w:ascii="Arial" w:hAnsi="Arial"/>
                <w:bCs/>
              </w:rPr>
              <w:t xml:space="preserve"> tests will represent </w:t>
            </w:r>
            <w:r w:rsidR="00EA319F" w:rsidRPr="00C52AD2">
              <w:rPr>
                <w:rFonts w:ascii="Arial" w:hAnsi="Arial"/>
                <w:b/>
                <w:bCs/>
              </w:rPr>
              <w:t>5</w:t>
            </w:r>
            <w:r w:rsidRPr="00C52AD2">
              <w:rPr>
                <w:rFonts w:ascii="Arial" w:hAnsi="Arial"/>
                <w:b/>
                <w:bCs/>
              </w:rPr>
              <w:t>0%</w:t>
            </w:r>
            <w:r>
              <w:rPr>
                <w:rFonts w:ascii="Arial" w:hAnsi="Arial"/>
                <w:bCs/>
              </w:rPr>
              <w:t xml:space="preserve"> of the term grade.</w:t>
            </w:r>
          </w:p>
          <w:p w:rsidR="001606D5" w:rsidRDefault="001606D5" w:rsidP="001606D5">
            <w:pPr>
              <w:rPr>
                <w:rFonts w:ascii="Arial" w:hAnsi="Arial"/>
                <w:bCs/>
              </w:rPr>
            </w:pPr>
          </w:p>
          <w:p w:rsidR="001606D5" w:rsidRDefault="001606D5" w:rsidP="001606D5">
            <w:pPr>
              <w:rPr>
                <w:rFonts w:ascii="Arial" w:hAnsi="Arial"/>
                <w:bCs/>
              </w:rPr>
            </w:pPr>
            <w:r w:rsidRPr="00C52AD2">
              <w:rPr>
                <w:rFonts w:ascii="Arial" w:hAnsi="Arial"/>
                <w:bCs/>
                <w:u w:val="single"/>
              </w:rPr>
              <w:t>Assignments</w:t>
            </w:r>
            <w:r w:rsidR="00101C3E" w:rsidRPr="00C52AD2">
              <w:rPr>
                <w:rFonts w:ascii="Arial" w:hAnsi="Arial"/>
                <w:bCs/>
                <w:u w:val="single"/>
              </w:rPr>
              <w:t xml:space="preserve"> and Quizzes</w:t>
            </w:r>
            <w:r w:rsidRPr="00C52AD2">
              <w:rPr>
                <w:rFonts w:ascii="Arial" w:hAnsi="Arial"/>
                <w:bCs/>
                <w:u w:val="single"/>
              </w:rPr>
              <w:t>:</w:t>
            </w:r>
            <w:r>
              <w:rPr>
                <w:rFonts w:ascii="Arial" w:hAnsi="Arial"/>
                <w:bCs/>
              </w:rPr>
              <w:t xml:space="preserve">  Assignments </w:t>
            </w:r>
            <w:r w:rsidR="00101C3E">
              <w:rPr>
                <w:rFonts w:ascii="Arial" w:hAnsi="Arial"/>
                <w:bCs/>
              </w:rPr>
              <w:t xml:space="preserve">and quizzes </w:t>
            </w:r>
            <w:r>
              <w:rPr>
                <w:rFonts w:ascii="Arial" w:hAnsi="Arial"/>
                <w:bCs/>
              </w:rPr>
              <w:t xml:space="preserve">will be announced during the term with due dates.  These will account for </w:t>
            </w:r>
            <w:r w:rsidR="00101C3E" w:rsidRPr="00C52AD2">
              <w:rPr>
                <w:rFonts w:ascii="Arial" w:hAnsi="Arial"/>
                <w:b/>
                <w:bCs/>
              </w:rPr>
              <w:t>4</w:t>
            </w:r>
            <w:r w:rsidR="00BB1025">
              <w:rPr>
                <w:rFonts w:ascii="Arial" w:hAnsi="Arial"/>
                <w:b/>
                <w:bCs/>
              </w:rPr>
              <w:t>0</w:t>
            </w:r>
            <w:r w:rsidRPr="00C52AD2">
              <w:rPr>
                <w:rFonts w:ascii="Arial" w:hAnsi="Arial"/>
                <w:b/>
                <w:bCs/>
              </w:rPr>
              <w:t>%</w:t>
            </w:r>
            <w:r>
              <w:rPr>
                <w:rFonts w:ascii="Arial" w:hAnsi="Arial"/>
                <w:bCs/>
              </w:rPr>
              <w:t xml:space="preserve"> of the final term grade.  Late assignments will not be accepted; except in special cases where the instructor has given special permission.</w:t>
            </w:r>
            <w:r w:rsidR="00C52AD2">
              <w:rPr>
                <w:rFonts w:ascii="Arial" w:hAnsi="Arial"/>
                <w:bCs/>
              </w:rPr>
              <w:t xml:space="preserve">  </w:t>
            </w:r>
            <w:r w:rsidR="00BB1025">
              <w:rPr>
                <w:rFonts w:ascii="Arial" w:hAnsi="Arial"/>
                <w:bCs/>
              </w:rPr>
              <w:t xml:space="preserve">When graded </w:t>
            </w:r>
            <w:r w:rsidR="00C52AD2">
              <w:rPr>
                <w:rFonts w:ascii="Arial" w:hAnsi="Arial"/>
                <w:bCs/>
              </w:rPr>
              <w:t xml:space="preserve">assignments are returned to students, no </w:t>
            </w:r>
            <w:r w:rsidR="00BB1025">
              <w:rPr>
                <w:rFonts w:ascii="Arial" w:hAnsi="Arial"/>
                <w:bCs/>
              </w:rPr>
              <w:t xml:space="preserve">late </w:t>
            </w:r>
            <w:r w:rsidR="00C52AD2">
              <w:rPr>
                <w:rFonts w:ascii="Arial" w:hAnsi="Arial"/>
                <w:bCs/>
              </w:rPr>
              <w:t xml:space="preserve">assignments </w:t>
            </w:r>
            <w:r w:rsidR="00BB1025">
              <w:rPr>
                <w:rFonts w:ascii="Arial" w:hAnsi="Arial"/>
                <w:bCs/>
              </w:rPr>
              <w:t>from</w:t>
            </w:r>
            <w:r w:rsidR="00C52AD2">
              <w:rPr>
                <w:rFonts w:ascii="Arial" w:hAnsi="Arial"/>
                <w:bCs/>
              </w:rPr>
              <w:t xml:space="preserve"> the same unit will be accepted.  Period!</w:t>
            </w:r>
          </w:p>
          <w:p w:rsidR="00EA319F" w:rsidRDefault="00EA319F" w:rsidP="001606D5">
            <w:pPr>
              <w:rPr>
                <w:rFonts w:ascii="Arial" w:hAnsi="Arial"/>
                <w:bCs/>
              </w:rPr>
            </w:pPr>
          </w:p>
          <w:p w:rsidR="00EA319F" w:rsidRPr="007B5B35" w:rsidRDefault="00EA319F" w:rsidP="001606D5">
            <w:pPr>
              <w:rPr>
                <w:rFonts w:ascii="Arial" w:hAnsi="Arial"/>
                <w:bCs/>
              </w:rPr>
            </w:pPr>
            <w:r w:rsidRPr="00C52AD2">
              <w:rPr>
                <w:rFonts w:ascii="Arial" w:hAnsi="Arial"/>
                <w:bCs/>
                <w:u w:val="single"/>
              </w:rPr>
              <w:t>Attendance:</w:t>
            </w:r>
            <w:r>
              <w:rPr>
                <w:rFonts w:ascii="Arial" w:hAnsi="Arial"/>
                <w:bCs/>
              </w:rPr>
              <w:t xml:space="preserve">  Attendance and participation will represent </w:t>
            </w:r>
            <w:r w:rsidRPr="00C52AD2">
              <w:rPr>
                <w:rFonts w:ascii="Arial" w:hAnsi="Arial"/>
                <w:b/>
                <w:bCs/>
              </w:rPr>
              <w:t>10%</w:t>
            </w:r>
            <w:r>
              <w:rPr>
                <w:rFonts w:ascii="Arial" w:hAnsi="Arial"/>
                <w:bCs/>
              </w:rPr>
              <w:t xml:space="preserve"> of the course grade.</w:t>
            </w:r>
          </w:p>
          <w:p w:rsidR="00D1300B" w:rsidRDefault="00D1300B">
            <w:pPr>
              <w:rPr>
                <w:rFonts w:ascii="Arial" w:hAnsi="Arial"/>
              </w:rPr>
            </w:pPr>
          </w:p>
          <w:p w:rsidR="001606D5" w:rsidRPr="00C52AD2" w:rsidRDefault="001606D5" w:rsidP="001606D5">
            <w:pPr>
              <w:pStyle w:val="EnvelopeReturn"/>
              <w:rPr>
                <w:u w:val="single"/>
              </w:rPr>
            </w:pPr>
            <w:r w:rsidRPr="00C52AD2">
              <w:rPr>
                <w:u w:val="single"/>
              </w:rPr>
              <w:t>Missed Tests:</w:t>
            </w:r>
          </w:p>
          <w:p w:rsidR="001606D5" w:rsidRDefault="001606D5" w:rsidP="001606D5">
            <w:pPr>
              <w:pStyle w:val="EnvelopeReturn"/>
            </w:pPr>
            <w:r>
              <w:t xml:space="preserve">Students are expected to be present to write all tests with the class.  If a student is unable to write a test because of illness or legitimate emergency, that student must contact the professor prior to the class and provide an explanation, which is </w:t>
            </w:r>
            <w:r w:rsidR="00BB1025">
              <w:t xml:space="preserve">legitimate and </w:t>
            </w:r>
            <w:r>
              <w:t xml:space="preserve">acceptable to the professor.  Should the student fail to contact the professor, the student </w:t>
            </w:r>
            <w:r w:rsidR="00BB1025">
              <w:t>will</w:t>
            </w:r>
            <w:r>
              <w:t xml:space="preserve"> receive a grade of zero on the test.</w:t>
            </w:r>
          </w:p>
          <w:p w:rsidR="001606D5" w:rsidRDefault="001606D5" w:rsidP="001606D5">
            <w:pPr>
              <w:pStyle w:val="EnvelopeReturn"/>
            </w:pPr>
          </w:p>
          <w:p w:rsidR="001606D5" w:rsidRDefault="001606D5" w:rsidP="001606D5">
            <w:pPr>
              <w:pStyle w:val="EnvelopeReturn"/>
            </w:pPr>
            <w:r>
              <w:t xml:space="preserve">Once the test has commenced the student is considered absent and will not be given the privilege of writing the test.  </w:t>
            </w:r>
          </w:p>
          <w:p w:rsidR="001606D5" w:rsidRDefault="001606D5" w:rsidP="001606D5">
            <w:pPr>
              <w:pStyle w:val="EnvelopeReturn"/>
            </w:pPr>
          </w:p>
          <w:p w:rsidR="00D1300B" w:rsidRDefault="00D1300B" w:rsidP="0046408C"/>
        </w:tc>
      </w:tr>
    </w:tbl>
    <w:p w:rsidR="00C52AD2" w:rsidRDefault="00C52AD2">
      <w:r>
        <w:br w:type="page"/>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5B310F" w:rsidP="005B310F">
            <w:pPr>
              <w:jc w:val="center"/>
              <w:rPr>
                <w:rFonts w:ascii="Arial" w:hAnsi="Arial" w:cs="Arial"/>
              </w:rPr>
            </w:pPr>
            <w:r>
              <w:rPr>
                <w:rFonts w:ascii="Arial" w:hAnsi="Arial" w:cs="Arial"/>
              </w:rPr>
              <w:t xml:space="preserve">  </w:t>
            </w:r>
            <w:r w:rsidR="00D1300B">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rsidP="005B310F">
            <w:pPr>
              <w:jc w:val="cente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p w:rsidR="00101C3E" w:rsidRDefault="00101C3E" w:rsidP="00101C3E">
            <w:pPr>
              <w:pStyle w:val="EnvelopeReturn"/>
              <w:rPr>
                <w:u w:val="single"/>
                <w:lang w:val="fr-CA"/>
              </w:rPr>
            </w:pPr>
            <w:r w:rsidRPr="00227DD8">
              <w:rPr>
                <w:u w:val="single"/>
                <w:lang w:val="fr-CA"/>
              </w:rPr>
              <w:t>Contact Information:</w:t>
            </w:r>
          </w:p>
          <w:p w:rsidR="00101C3E" w:rsidRPr="00227DD8" w:rsidRDefault="00101C3E" w:rsidP="00101C3E">
            <w:pPr>
              <w:pStyle w:val="EnvelopeReturn"/>
              <w:rPr>
                <w:lang w:val="fr-CA"/>
              </w:rPr>
            </w:pPr>
          </w:p>
          <w:p w:rsidR="00101C3E" w:rsidRPr="00227DD8" w:rsidRDefault="00101C3E" w:rsidP="00101C3E">
            <w:pPr>
              <w:pStyle w:val="EnvelopeReturn"/>
              <w:rPr>
                <w:lang w:val="fr-CA"/>
              </w:rPr>
            </w:pPr>
            <w:r>
              <w:rPr>
                <w:lang w:val="fr-CA"/>
              </w:rPr>
              <w:t>Dan Kachur</w:t>
            </w:r>
          </w:p>
          <w:p w:rsidR="00101C3E" w:rsidRPr="00227DD8" w:rsidRDefault="00101C3E" w:rsidP="00101C3E">
            <w:pPr>
              <w:pStyle w:val="EnvelopeReturn"/>
              <w:rPr>
                <w:lang w:val="fr-CA"/>
              </w:rPr>
            </w:pPr>
            <w:r w:rsidRPr="00227DD8">
              <w:rPr>
                <w:lang w:val="fr-CA"/>
              </w:rPr>
              <w:t xml:space="preserve">Email: </w:t>
            </w:r>
            <w:r w:rsidRPr="00317DD0">
              <w:rPr>
                <w:lang w:val="fr-CA"/>
              </w:rPr>
              <w:t>Dan</w:t>
            </w:r>
            <w:r>
              <w:t>.Kachur@Saultcollege.ca</w:t>
            </w:r>
          </w:p>
          <w:p w:rsidR="00101C3E" w:rsidRPr="00227DD8" w:rsidRDefault="00101C3E" w:rsidP="00101C3E">
            <w:pPr>
              <w:pStyle w:val="EnvelopeReturn"/>
            </w:pPr>
            <w:r>
              <w:t>Phone: 759-2554  Ext# 2648</w:t>
            </w:r>
          </w:p>
          <w:p w:rsidR="00101C3E" w:rsidRDefault="00101C3E" w:rsidP="00101C3E">
            <w:pPr>
              <w:pStyle w:val="EnvelopeReturn"/>
            </w:pPr>
            <w:r>
              <w:t>Office: E4720</w:t>
            </w:r>
          </w:p>
          <w:p w:rsidR="00101C3E" w:rsidRDefault="00101C3E"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rsidP="00F751AB">
      <w:pPr>
        <w:pStyle w:val="EnvelopeReturn"/>
      </w:pPr>
    </w:p>
    <w:sectPr w:rsidR="00CB4EB0" w:rsidSect="008F653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E75" w:rsidRDefault="00A23E75">
      <w:r>
        <w:separator/>
      </w:r>
    </w:p>
  </w:endnote>
  <w:endnote w:type="continuationSeparator" w:id="0">
    <w:p w:rsidR="00A23E75" w:rsidRDefault="00A2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E75" w:rsidRDefault="00A23E75">
      <w:r>
        <w:separator/>
      </w:r>
    </w:p>
  </w:footnote>
  <w:footnote w:type="continuationSeparator" w:id="0">
    <w:p w:rsidR="00A23E75" w:rsidRDefault="00A23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AC" w:rsidRDefault="00BB50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50AC" w:rsidRDefault="00BB50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AC" w:rsidRDefault="00BB50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DA7">
      <w:rPr>
        <w:rStyle w:val="PageNumber"/>
        <w:noProof/>
      </w:rPr>
      <w:t>8</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BB50AC">
      <w:tc>
        <w:tcPr>
          <w:tcW w:w="3794" w:type="dxa"/>
        </w:tcPr>
        <w:p w:rsidR="00BB50AC" w:rsidRDefault="00BB50AC">
          <w:pPr>
            <w:rPr>
              <w:rFonts w:ascii="Arial" w:hAnsi="Arial"/>
              <w:snapToGrid w:val="0"/>
            </w:rPr>
          </w:pPr>
        </w:p>
      </w:tc>
      <w:tc>
        <w:tcPr>
          <w:tcW w:w="1134" w:type="dxa"/>
        </w:tcPr>
        <w:p w:rsidR="00BB50AC" w:rsidRDefault="00BB50AC">
          <w:pPr>
            <w:pStyle w:val="Header"/>
            <w:jc w:val="center"/>
            <w:rPr>
              <w:rFonts w:ascii="Arial" w:hAnsi="Arial"/>
              <w:snapToGrid w:val="0"/>
            </w:rPr>
          </w:pPr>
        </w:p>
      </w:tc>
      <w:tc>
        <w:tcPr>
          <w:tcW w:w="3928" w:type="dxa"/>
        </w:tcPr>
        <w:p w:rsidR="00BB50AC" w:rsidRDefault="00BB50AC">
          <w:pPr>
            <w:pStyle w:val="Header"/>
            <w:jc w:val="right"/>
            <w:rPr>
              <w:rFonts w:ascii="Arial" w:hAnsi="Arial"/>
              <w:snapToGrid w:val="0"/>
            </w:rPr>
          </w:pPr>
        </w:p>
      </w:tc>
    </w:tr>
    <w:tr w:rsidR="00BB50AC">
      <w:tc>
        <w:tcPr>
          <w:tcW w:w="3794" w:type="dxa"/>
        </w:tcPr>
        <w:p w:rsidR="00BB50AC" w:rsidRDefault="00BB50AC" w:rsidP="00127B67">
          <w:pPr>
            <w:rPr>
              <w:rFonts w:ascii="Arial" w:hAnsi="Arial"/>
              <w:snapToGrid w:val="0"/>
            </w:rPr>
          </w:pPr>
          <w:r>
            <w:rPr>
              <w:rFonts w:ascii="Arial" w:hAnsi="Arial"/>
              <w:snapToGrid w:val="0"/>
            </w:rPr>
            <w:t>Computerized Financial Management Applications</w:t>
          </w:r>
        </w:p>
        <w:p w:rsidR="00BB50AC" w:rsidRDefault="00BB50AC">
          <w:pPr>
            <w:rPr>
              <w:rFonts w:ascii="Arial" w:hAnsi="Arial"/>
              <w:snapToGrid w:val="0"/>
            </w:rPr>
          </w:pPr>
        </w:p>
      </w:tc>
      <w:tc>
        <w:tcPr>
          <w:tcW w:w="1134" w:type="dxa"/>
        </w:tcPr>
        <w:p w:rsidR="00BB50AC" w:rsidRDefault="00BB50AC">
          <w:pPr>
            <w:pStyle w:val="Header"/>
            <w:jc w:val="center"/>
            <w:rPr>
              <w:rFonts w:ascii="Arial" w:hAnsi="Arial"/>
              <w:snapToGrid w:val="0"/>
            </w:rPr>
          </w:pPr>
        </w:p>
      </w:tc>
      <w:tc>
        <w:tcPr>
          <w:tcW w:w="3928" w:type="dxa"/>
        </w:tcPr>
        <w:p w:rsidR="00BB50AC" w:rsidRDefault="00BB50AC">
          <w:pPr>
            <w:pStyle w:val="Header"/>
            <w:jc w:val="right"/>
            <w:rPr>
              <w:rFonts w:ascii="Arial" w:hAnsi="Arial"/>
              <w:snapToGrid w:val="0"/>
            </w:rPr>
          </w:pPr>
          <w:r>
            <w:rPr>
              <w:rFonts w:ascii="Arial" w:hAnsi="Arial"/>
              <w:snapToGrid w:val="0"/>
            </w:rPr>
            <w:t>BUS142</w:t>
          </w:r>
        </w:p>
      </w:tc>
    </w:tr>
  </w:tbl>
  <w:p w:rsidR="00BB50AC" w:rsidRDefault="00BB50A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FE31C9"/>
    <w:multiLevelType w:val="hybridMultilevel"/>
    <w:tmpl w:val="4672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8"/>
  </w:num>
  <w:num w:numId="3">
    <w:abstractNumId w:val="6"/>
  </w:num>
  <w:num w:numId="4">
    <w:abstractNumId w:val="15"/>
  </w:num>
  <w:num w:numId="5">
    <w:abstractNumId w:val="20"/>
  </w:num>
  <w:num w:numId="6">
    <w:abstractNumId w:val="3"/>
  </w:num>
  <w:num w:numId="7">
    <w:abstractNumId w:val="1"/>
  </w:num>
  <w:num w:numId="8">
    <w:abstractNumId w:val="11"/>
  </w:num>
  <w:num w:numId="9">
    <w:abstractNumId w:val="16"/>
  </w:num>
  <w:num w:numId="10">
    <w:abstractNumId w:val="4"/>
  </w:num>
  <w:num w:numId="11">
    <w:abstractNumId w:val="10"/>
  </w:num>
  <w:num w:numId="12">
    <w:abstractNumId w:val="0"/>
  </w:num>
  <w:num w:numId="13">
    <w:abstractNumId w:val="17"/>
  </w:num>
  <w:num w:numId="14">
    <w:abstractNumId w:val="13"/>
  </w:num>
  <w:num w:numId="15">
    <w:abstractNumId w:val="19"/>
  </w:num>
  <w:num w:numId="16">
    <w:abstractNumId w:val="9"/>
  </w:num>
  <w:num w:numId="17">
    <w:abstractNumId w:val="12"/>
  </w:num>
  <w:num w:numId="18">
    <w:abstractNumId w:val="2"/>
  </w:num>
  <w:num w:numId="19">
    <w:abstractNumId w:val="7"/>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3449"/>
    <w:rsid w:val="00024279"/>
    <w:rsid w:val="0004491B"/>
    <w:rsid w:val="00061C00"/>
    <w:rsid w:val="000E0B38"/>
    <w:rsid w:val="00101C3E"/>
    <w:rsid w:val="00127B67"/>
    <w:rsid w:val="0013201F"/>
    <w:rsid w:val="001428EB"/>
    <w:rsid w:val="001606D5"/>
    <w:rsid w:val="00177078"/>
    <w:rsid w:val="001777F1"/>
    <w:rsid w:val="00193632"/>
    <w:rsid w:val="001B72EE"/>
    <w:rsid w:val="001E1A1F"/>
    <w:rsid w:val="00272DEB"/>
    <w:rsid w:val="00283F8A"/>
    <w:rsid w:val="00295232"/>
    <w:rsid w:val="002978BD"/>
    <w:rsid w:val="002C1AE9"/>
    <w:rsid w:val="002D0F95"/>
    <w:rsid w:val="002D240A"/>
    <w:rsid w:val="0038559A"/>
    <w:rsid w:val="003A0238"/>
    <w:rsid w:val="003A4BBF"/>
    <w:rsid w:val="003C51F9"/>
    <w:rsid w:val="003D0B70"/>
    <w:rsid w:val="003D5562"/>
    <w:rsid w:val="003F6A3E"/>
    <w:rsid w:val="00410DCF"/>
    <w:rsid w:val="00441ECC"/>
    <w:rsid w:val="00455859"/>
    <w:rsid w:val="004566E7"/>
    <w:rsid w:val="0046408C"/>
    <w:rsid w:val="00487975"/>
    <w:rsid w:val="00497B5F"/>
    <w:rsid w:val="004D1DC7"/>
    <w:rsid w:val="004E298B"/>
    <w:rsid w:val="00532940"/>
    <w:rsid w:val="00533537"/>
    <w:rsid w:val="00553CA1"/>
    <w:rsid w:val="0056705E"/>
    <w:rsid w:val="005A2003"/>
    <w:rsid w:val="005A28BC"/>
    <w:rsid w:val="005B310F"/>
    <w:rsid w:val="005C10A6"/>
    <w:rsid w:val="005D0A63"/>
    <w:rsid w:val="00613807"/>
    <w:rsid w:val="00626C24"/>
    <w:rsid w:val="006567BF"/>
    <w:rsid w:val="00671DA7"/>
    <w:rsid w:val="00721404"/>
    <w:rsid w:val="00721FF2"/>
    <w:rsid w:val="00723208"/>
    <w:rsid w:val="00724B44"/>
    <w:rsid w:val="00744ABA"/>
    <w:rsid w:val="00754E67"/>
    <w:rsid w:val="007A0698"/>
    <w:rsid w:val="007B7A47"/>
    <w:rsid w:val="007E479D"/>
    <w:rsid w:val="007E6621"/>
    <w:rsid w:val="007F132C"/>
    <w:rsid w:val="007F73A4"/>
    <w:rsid w:val="00807801"/>
    <w:rsid w:val="00835680"/>
    <w:rsid w:val="00867048"/>
    <w:rsid w:val="00884A72"/>
    <w:rsid w:val="00890B9C"/>
    <w:rsid w:val="008A3450"/>
    <w:rsid w:val="008F6533"/>
    <w:rsid w:val="00944BF5"/>
    <w:rsid w:val="009833E6"/>
    <w:rsid w:val="009877BC"/>
    <w:rsid w:val="00987B50"/>
    <w:rsid w:val="009B5B24"/>
    <w:rsid w:val="009D58FB"/>
    <w:rsid w:val="009D651F"/>
    <w:rsid w:val="00A01D87"/>
    <w:rsid w:val="00A023DB"/>
    <w:rsid w:val="00A128A5"/>
    <w:rsid w:val="00A23E75"/>
    <w:rsid w:val="00A25FE3"/>
    <w:rsid w:val="00A314F1"/>
    <w:rsid w:val="00A748E5"/>
    <w:rsid w:val="00A85995"/>
    <w:rsid w:val="00A9176F"/>
    <w:rsid w:val="00A97B10"/>
    <w:rsid w:val="00AC5756"/>
    <w:rsid w:val="00AF58D1"/>
    <w:rsid w:val="00B02433"/>
    <w:rsid w:val="00B50404"/>
    <w:rsid w:val="00B778BA"/>
    <w:rsid w:val="00B835FC"/>
    <w:rsid w:val="00BA119A"/>
    <w:rsid w:val="00BA318C"/>
    <w:rsid w:val="00BB1025"/>
    <w:rsid w:val="00BB50AC"/>
    <w:rsid w:val="00BB7999"/>
    <w:rsid w:val="00BC7832"/>
    <w:rsid w:val="00C0550E"/>
    <w:rsid w:val="00C52AD2"/>
    <w:rsid w:val="00C53F7E"/>
    <w:rsid w:val="00C87B5D"/>
    <w:rsid w:val="00C97440"/>
    <w:rsid w:val="00C97897"/>
    <w:rsid w:val="00CB4EB0"/>
    <w:rsid w:val="00CB6E43"/>
    <w:rsid w:val="00D1300B"/>
    <w:rsid w:val="00D718B5"/>
    <w:rsid w:val="00D87068"/>
    <w:rsid w:val="00D91BC1"/>
    <w:rsid w:val="00DC1839"/>
    <w:rsid w:val="00DC3C92"/>
    <w:rsid w:val="00DE208C"/>
    <w:rsid w:val="00E01A78"/>
    <w:rsid w:val="00E21886"/>
    <w:rsid w:val="00E25868"/>
    <w:rsid w:val="00E8152E"/>
    <w:rsid w:val="00E86FF6"/>
    <w:rsid w:val="00E9256C"/>
    <w:rsid w:val="00EA319F"/>
    <w:rsid w:val="00EA3CD0"/>
    <w:rsid w:val="00EB4DEF"/>
    <w:rsid w:val="00EC00A2"/>
    <w:rsid w:val="00EE6E49"/>
    <w:rsid w:val="00EF06FF"/>
    <w:rsid w:val="00EF4EC9"/>
    <w:rsid w:val="00F0236B"/>
    <w:rsid w:val="00F430A9"/>
    <w:rsid w:val="00F61CD0"/>
    <w:rsid w:val="00F75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33"/>
    <w:rPr>
      <w:sz w:val="24"/>
      <w:lang w:val="en-US" w:eastAsia="en-US"/>
    </w:rPr>
  </w:style>
  <w:style w:type="paragraph" w:styleId="Heading1">
    <w:name w:val="heading 1"/>
    <w:basedOn w:val="Normal"/>
    <w:next w:val="Normal"/>
    <w:qFormat/>
    <w:rsid w:val="008F6533"/>
    <w:pPr>
      <w:keepNext/>
      <w:jc w:val="center"/>
      <w:outlineLvl w:val="0"/>
    </w:pPr>
    <w:rPr>
      <w:b/>
      <w:u w:val="single"/>
      <w:lang w:val="en-GB"/>
    </w:rPr>
  </w:style>
  <w:style w:type="paragraph" w:styleId="Heading2">
    <w:name w:val="heading 2"/>
    <w:basedOn w:val="Normal"/>
    <w:next w:val="Normal"/>
    <w:link w:val="Heading2Char"/>
    <w:uiPriority w:val="99"/>
    <w:qFormat/>
    <w:rsid w:val="008F6533"/>
    <w:pPr>
      <w:keepNext/>
      <w:jc w:val="center"/>
      <w:outlineLvl w:val="1"/>
    </w:pPr>
    <w:rPr>
      <w:b/>
      <w:lang w:val="en-GB"/>
    </w:rPr>
  </w:style>
  <w:style w:type="paragraph" w:styleId="Heading3">
    <w:name w:val="heading 3"/>
    <w:basedOn w:val="Normal"/>
    <w:next w:val="Normal"/>
    <w:qFormat/>
    <w:rsid w:val="008F653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6533"/>
    <w:rPr>
      <w:rFonts w:ascii="Arial" w:hAnsi="Arial"/>
    </w:rPr>
  </w:style>
  <w:style w:type="paragraph" w:styleId="Header">
    <w:name w:val="header"/>
    <w:basedOn w:val="Normal"/>
    <w:rsid w:val="008F6533"/>
    <w:pPr>
      <w:tabs>
        <w:tab w:val="center" w:pos="4320"/>
        <w:tab w:val="right" w:pos="8640"/>
      </w:tabs>
    </w:pPr>
  </w:style>
  <w:style w:type="paragraph" w:styleId="Footer">
    <w:name w:val="footer"/>
    <w:basedOn w:val="Normal"/>
    <w:rsid w:val="008F6533"/>
    <w:pPr>
      <w:tabs>
        <w:tab w:val="center" w:pos="4320"/>
        <w:tab w:val="right" w:pos="8640"/>
      </w:tabs>
    </w:pPr>
  </w:style>
  <w:style w:type="character" w:styleId="PageNumber">
    <w:name w:val="page number"/>
    <w:basedOn w:val="DefaultParagraphFont"/>
    <w:rsid w:val="008F6533"/>
  </w:style>
  <w:style w:type="character" w:styleId="LineNumber">
    <w:name w:val="line number"/>
    <w:basedOn w:val="DefaultParagraphFont"/>
    <w:rsid w:val="008F6533"/>
  </w:style>
  <w:style w:type="paragraph" w:styleId="BodyTextIndent">
    <w:name w:val="Body Text Indent"/>
    <w:basedOn w:val="Normal"/>
    <w:rsid w:val="008F653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character" w:customStyle="1" w:styleId="Heading2Char">
    <w:name w:val="Heading 2 Char"/>
    <w:basedOn w:val="DefaultParagraphFont"/>
    <w:link w:val="Heading2"/>
    <w:uiPriority w:val="9"/>
    <w:rsid w:val="00101C3E"/>
    <w:rPr>
      <w:b/>
      <w:sz w:val="24"/>
      <w:lang w:val="en-GB" w:eastAsia="en-US"/>
    </w:rPr>
  </w:style>
  <w:style w:type="paragraph" w:styleId="BalloonText">
    <w:name w:val="Balloon Text"/>
    <w:basedOn w:val="Normal"/>
    <w:link w:val="BalloonTextChar"/>
    <w:rsid w:val="00884A72"/>
    <w:rPr>
      <w:rFonts w:ascii="Tahoma" w:hAnsi="Tahoma" w:cs="Tahoma"/>
      <w:sz w:val="16"/>
      <w:szCs w:val="16"/>
    </w:rPr>
  </w:style>
  <w:style w:type="character" w:customStyle="1" w:styleId="BalloonTextChar">
    <w:name w:val="Balloon Text Char"/>
    <w:basedOn w:val="DefaultParagraphFont"/>
    <w:link w:val="BalloonText"/>
    <w:rsid w:val="00884A72"/>
    <w:rPr>
      <w:rFonts w:ascii="Tahoma" w:hAnsi="Tahoma" w:cs="Tahoma"/>
      <w:sz w:val="16"/>
      <w:szCs w:val="16"/>
      <w:lang w:val="en-US" w:eastAsia="en-US"/>
    </w:rPr>
  </w:style>
  <w:style w:type="paragraph" w:styleId="ListParagraph">
    <w:name w:val="List Paragraph"/>
    <w:basedOn w:val="Normal"/>
    <w:uiPriority w:val="34"/>
    <w:qFormat/>
    <w:rsid w:val="00EA31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33"/>
    <w:rPr>
      <w:sz w:val="24"/>
      <w:lang w:val="en-US" w:eastAsia="en-US"/>
    </w:rPr>
  </w:style>
  <w:style w:type="paragraph" w:styleId="Heading1">
    <w:name w:val="heading 1"/>
    <w:basedOn w:val="Normal"/>
    <w:next w:val="Normal"/>
    <w:qFormat/>
    <w:rsid w:val="008F6533"/>
    <w:pPr>
      <w:keepNext/>
      <w:jc w:val="center"/>
      <w:outlineLvl w:val="0"/>
    </w:pPr>
    <w:rPr>
      <w:b/>
      <w:u w:val="single"/>
      <w:lang w:val="en-GB"/>
    </w:rPr>
  </w:style>
  <w:style w:type="paragraph" w:styleId="Heading2">
    <w:name w:val="heading 2"/>
    <w:basedOn w:val="Normal"/>
    <w:next w:val="Normal"/>
    <w:link w:val="Heading2Char"/>
    <w:uiPriority w:val="99"/>
    <w:qFormat/>
    <w:rsid w:val="008F6533"/>
    <w:pPr>
      <w:keepNext/>
      <w:jc w:val="center"/>
      <w:outlineLvl w:val="1"/>
    </w:pPr>
    <w:rPr>
      <w:b/>
      <w:lang w:val="en-GB"/>
    </w:rPr>
  </w:style>
  <w:style w:type="paragraph" w:styleId="Heading3">
    <w:name w:val="heading 3"/>
    <w:basedOn w:val="Normal"/>
    <w:next w:val="Normal"/>
    <w:qFormat/>
    <w:rsid w:val="008F653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6533"/>
    <w:rPr>
      <w:rFonts w:ascii="Arial" w:hAnsi="Arial"/>
    </w:rPr>
  </w:style>
  <w:style w:type="paragraph" w:styleId="Header">
    <w:name w:val="header"/>
    <w:basedOn w:val="Normal"/>
    <w:rsid w:val="008F6533"/>
    <w:pPr>
      <w:tabs>
        <w:tab w:val="center" w:pos="4320"/>
        <w:tab w:val="right" w:pos="8640"/>
      </w:tabs>
    </w:pPr>
  </w:style>
  <w:style w:type="paragraph" w:styleId="Footer">
    <w:name w:val="footer"/>
    <w:basedOn w:val="Normal"/>
    <w:rsid w:val="008F6533"/>
    <w:pPr>
      <w:tabs>
        <w:tab w:val="center" w:pos="4320"/>
        <w:tab w:val="right" w:pos="8640"/>
      </w:tabs>
    </w:pPr>
  </w:style>
  <w:style w:type="character" w:styleId="PageNumber">
    <w:name w:val="page number"/>
    <w:basedOn w:val="DefaultParagraphFont"/>
    <w:rsid w:val="008F6533"/>
  </w:style>
  <w:style w:type="character" w:styleId="LineNumber">
    <w:name w:val="line number"/>
    <w:basedOn w:val="DefaultParagraphFont"/>
    <w:rsid w:val="008F6533"/>
  </w:style>
  <w:style w:type="paragraph" w:styleId="BodyTextIndent">
    <w:name w:val="Body Text Indent"/>
    <w:basedOn w:val="Normal"/>
    <w:rsid w:val="008F653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character" w:customStyle="1" w:styleId="Heading2Char">
    <w:name w:val="Heading 2 Char"/>
    <w:basedOn w:val="DefaultParagraphFont"/>
    <w:link w:val="Heading2"/>
    <w:uiPriority w:val="9"/>
    <w:rsid w:val="00101C3E"/>
    <w:rPr>
      <w:b/>
      <w:sz w:val="24"/>
      <w:lang w:val="en-GB" w:eastAsia="en-US"/>
    </w:rPr>
  </w:style>
  <w:style w:type="paragraph" w:styleId="BalloonText">
    <w:name w:val="Balloon Text"/>
    <w:basedOn w:val="Normal"/>
    <w:link w:val="BalloonTextChar"/>
    <w:rsid w:val="00884A72"/>
    <w:rPr>
      <w:rFonts w:ascii="Tahoma" w:hAnsi="Tahoma" w:cs="Tahoma"/>
      <w:sz w:val="16"/>
      <w:szCs w:val="16"/>
    </w:rPr>
  </w:style>
  <w:style w:type="character" w:customStyle="1" w:styleId="BalloonTextChar">
    <w:name w:val="Balloon Text Char"/>
    <w:basedOn w:val="DefaultParagraphFont"/>
    <w:link w:val="BalloonText"/>
    <w:rsid w:val="00884A72"/>
    <w:rPr>
      <w:rFonts w:ascii="Tahoma" w:hAnsi="Tahoma" w:cs="Tahoma"/>
      <w:sz w:val="16"/>
      <w:szCs w:val="16"/>
      <w:lang w:val="en-US" w:eastAsia="en-US"/>
    </w:rPr>
  </w:style>
  <w:style w:type="paragraph" w:styleId="ListParagraph">
    <w:name w:val="List Paragraph"/>
    <w:basedOn w:val="Normal"/>
    <w:uiPriority w:val="34"/>
    <w:qFormat/>
    <w:rsid w:val="00EA3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63F38-79A7-4875-A898-A53B182E9F9B}">
  <ds:schemaRefs>
    <ds:schemaRef ds:uri="http://schemas.openxmlformats.org/officeDocument/2006/bibliography"/>
  </ds:schemaRefs>
</ds:datastoreItem>
</file>

<file path=customXml/itemProps2.xml><?xml version="1.0" encoding="utf-8"?>
<ds:datastoreItem xmlns:ds="http://schemas.openxmlformats.org/officeDocument/2006/customXml" ds:itemID="{41117C27-E51A-424D-AC70-BBF2E0D8D1B9}"/>
</file>

<file path=customXml/itemProps3.xml><?xml version="1.0" encoding="utf-8"?>
<ds:datastoreItem xmlns:ds="http://schemas.openxmlformats.org/officeDocument/2006/customXml" ds:itemID="{F79471CC-44FA-41E1-9208-E38C40B279DF}"/>
</file>

<file path=customXml/itemProps4.xml><?xml version="1.0" encoding="utf-8"?>
<ds:datastoreItem xmlns:ds="http://schemas.openxmlformats.org/officeDocument/2006/customXml" ds:itemID="{4E50770E-332E-4ACE-AA24-9982C5FAA212}"/>
</file>

<file path=docProps/app.xml><?xml version="1.0" encoding="utf-8"?>
<Properties xmlns="http://schemas.openxmlformats.org/officeDocument/2006/extended-properties" xmlns:vt="http://schemas.openxmlformats.org/officeDocument/2006/docPropsVTypes">
  <Template>Normal.dotm</Template>
  <TotalTime>1</TotalTime>
  <Pages>8</Pages>
  <Words>1141</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2016-01-04T16:35:00Z</cp:lastPrinted>
  <dcterms:created xsi:type="dcterms:W3CDTF">2016-01-04T16:36:00Z</dcterms:created>
  <dcterms:modified xsi:type="dcterms:W3CDTF">2016-01-04T16:36:00Z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951800</vt:r8>
  </property>
</Properties>
</file>